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page" w:horzAnchor="margin" w:tblpXSpec="center" w:tblpY="1373"/>
        <w:tblW w:w="8910" w:type="dxa"/>
        <w:tblCellMar>
          <w:left w:w="115" w:type="dxa"/>
          <w:right w:w="115" w:type="dxa"/>
        </w:tblCellMar>
        <w:tblLook w:val="04A0" w:firstRow="1" w:lastRow="0" w:firstColumn="1" w:lastColumn="0" w:noHBand="0" w:noVBand="1"/>
      </w:tblPr>
      <w:tblGrid>
        <w:gridCol w:w="1165"/>
        <w:gridCol w:w="3690"/>
        <w:gridCol w:w="4055"/>
      </w:tblGrid>
      <w:tr w:rsidR="00FA4EC7" w:rsidRPr="0099610C" w14:paraId="6DAB163F" w14:textId="77777777" w:rsidTr="00333EFA">
        <w:trPr>
          <w:trHeight w:val="315"/>
        </w:trPr>
        <w:tc>
          <w:tcPr>
            <w:tcW w:w="1165" w:type="dxa"/>
            <w:tcBorders>
              <w:top w:val="single" w:sz="4" w:space="0" w:color="auto"/>
              <w:left w:val="single" w:sz="4" w:space="0" w:color="auto"/>
              <w:bottom w:val="double" w:sz="4" w:space="0" w:color="auto"/>
              <w:right w:val="single" w:sz="4" w:space="0" w:color="auto"/>
            </w:tcBorders>
            <w:vAlign w:val="bottom"/>
          </w:tcPr>
          <w:p w14:paraId="3A5AFB50" w14:textId="77777777" w:rsidR="00FA4EC7" w:rsidRPr="009D53FC" w:rsidRDefault="00FA4EC7" w:rsidP="00FA4EC7">
            <w:pPr>
              <w:jc w:val="center"/>
              <w:rPr>
                <w:rFonts w:ascii="Arial" w:hAnsi="Arial" w:cs="Arial"/>
                <w:b/>
                <w:bCs/>
                <w:i/>
                <w:iCs/>
                <w:color w:val="000000"/>
              </w:rPr>
            </w:pPr>
            <w:r w:rsidRPr="009D53FC">
              <w:rPr>
                <w:rFonts w:ascii="Arial" w:hAnsi="Arial" w:cs="Arial"/>
                <w:b/>
                <w:bCs/>
                <w:i/>
                <w:iCs/>
                <w:color w:val="000000"/>
              </w:rPr>
              <w:t>Lesson</w:t>
            </w:r>
          </w:p>
        </w:tc>
        <w:tc>
          <w:tcPr>
            <w:tcW w:w="3690" w:type="dxa"/>
            <w:tcBorders>
              <w:top w:val="single" w:sz="4" w:space="0" w:color="auto"/>
              <w:left w:val="single" w:sz="4" w:space="0" w:color="auto"/>
              <w:bottom w:val="double" w:sz="4" w:space="0" w:color="auto"/>
              <w:right w:val="single" w:sz="4" w:space="0" w:color="auto"/>
            </w:tcBorders>
            <w:shd w:val="clear" w:color="auto" w:fill="auto"/>
            <w:vAlign w:val="bottom"/>
          </w:tcPr>
          <w:p w14:paraId="4F67EE99" w14:textId="77777777" w:rsidR="00FA4EC7" w:rsidRPr="009D53FC" w:rsidRDefault="00FA4EC7" w:rsidP="00FA4EC7">
            <w:pPr>
              <w:jc w:val="center"/>
              <w:rPr>
                <w:rFonts w:ascii="Arial" w:hAnsi="Arial" w:cs="Arial"/>
                <w:b/>
                <w:bCs/>
                <w:i/>
                <w:iCs/>
                <w:color w:val="000000"/>
              </w:rPr>
            </w:pPr>
            <w:r w:rsidRPr="009D53FC">
              <w:rPr>
                <w:rFonts w:ascii="Arial" w:hAnsi="Arial" w:cs="Arial"/>
                <w:b/>
                <w:bCs/>
                <w:i/>
                <w:iCs/>
                <w:color w:val="000000"/>
              </w:rPr>
              <w:t>Objectives</w:t>
            </w:r>
          </w:p>
        </w:tc>
        <w:tc>
          <w:tcPr>
            <w:tcW w:w="4055" w:type="dxa"/>
            <w:tcBorders>
              <w:top w:val="single" w:sz="4" w:space="0" w:color="auto"/>
              <w:left w:val="single" w:sz="4" w:space="0" w:color="auto"/>
              <w:bottom w:val="double" w:sz="4" w:space="0" w:color="auto"/>
              <w:right w:val="single" w:sz="4" w:space="0" w:color="auto"/>
            </w:tcBorders>
            <w:vAlign w:val="bottom"/>
          </w:tcPr>
          <w:p w14:paraId="613948CF" w14:textId="77777777" w:rsidR="00FA4EC7" w:rsidRPr="009D53FC" w:rsidRDefault="00AD1A91" w:rsidP="00FA4EC7">
            <w:pPr>
              <w:jc w:val="center"/>
              <w:rPr>
                <w:rFonts w:ascii="Arial" w:hAnsi="Arial" w:cs="Arial"/>
                <w:b/>
                <w:bCs/>
                <w:i/>
                <w:iCs/>
                <w:color w:val="000000"/>
              </w:rPr>
            </w:pPr>
            <w:r w:rsidRPr="009D53FC">
              <w:rPr>
                <w:rFonts w:ascii="Arial" w:hAnsi="Arial" w:cs="Arial"/>
                <w:b/>
                <w:bCs/>
                <w:i/>
                <w:iCs/>
                <w:color w:val="000000"/>
              </w:rPr>
              <w:t>Material</w:t>
            </w:r>
          </w:p>
        </w:tc>
      </w:tr>
      <w:tr w:rsidR="00FA4EC7" w:rsidRPr="00C25B78" w14:paraId="7EDB45A8" w14:textId="77777777" w:rsidTr="00333EFA">
        <w:trPr>
          <w:trHeight w:val="346"/>
        </w:trPr>
        <w:tc>
          <w:tcPr>
            <w:tcW w:w="1165" w:type="dxa"/>
            <w:tcBorders>
              <w:top w:val="double" w:sz="4" w:space="0" w:color="auto"/>
              <w:left w:val="single" w:sz="4" w:space="0" w:color="auto"/>
              <w:bottom w:val="single" w:sz="4" w:space="0" w:color="auto"/>
              <w:right w:val="single" w:sz="4" w:space="0" w:color="auto"/>
            </w:tcBorders>
            <w:vAlign w:val="bottom"/>
          </w:tcPr>
          <w:p w14:paraId="5781620D" w14:textId="77777777" w:rsidR="00FA4EC7" w:rsidRPr="009D53FC" w:rsidRDefault="00FA4EC7" w:rsidP="00FA4EC7">
            <w:pPr>
              <w:ind w:left="360"/>
              <w:jc w:val="center"/>
              <w:rPr>
                <w:rFonts w:ascii="Arial" w:hAnsi="Arial" w:cs="Arial"/>
                <w:color w:val="000000"/>
                <w:sz w:val="18"/>
                <w:szCs w:val="18"/>
              </w:rPr>
            </w:pPr>
            <w:r w:rsidRPr="009D53FC">
              <w:rPr>
                <w:rFonts w:ascii="Arial" w:hAnsi="Arial" w:cs="Arial"/>
                <w:color w:val="000000"/>
                <w:sz w:val="18"/>
                <w:szCs w:val="18"/>
              </w:rPr>
              <w:t>Intro</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199B6D9C" w14:textId="77777777" w:rsidR="00FA4EC7" w:rsidRPr="009D53FC" w:rsidRDefault="00FA4EC7" w:rsidP="006825B9">
            <w:pPr>
              <w:rPr>
                <w:rFonts w:ascii="Arial" w:hAnsi="Arial" w:cs="Arial"/>
                <w:color w:val="000000"/>
                <w:sz w:val="18"/>
                <w:szCs w:val="18"/>
              </w:rPr>
            </w:pPr>
            <w:r w:rsidRPr="009D53FC">
              <w:rPr>
                <w:rFonts w:ascii="Arial" w:hAnsi="Arial" w:cs="Arial"/>
                <w:color w:val="000000"/>
                <w:sz w:val="18"/>
                <w:szCs w:val="18"/>
              </w:rPr>
              <w:t>Introduction to course</w:t>
            </w:r>
          </w:p>
        </w:tc>
        <w:tc>
          <w:tcPr>
            <w:tcW w:w="4055" w:type="dxa"/>
            <w:tcBorders>
              <w:top w:val="double" w:sz="4" w:space="0" w:color="auto"/>
              <w:left w:val="single" w:sz="4" w:space="0" w:color="auto"/>
              <w:bottom w:val="single" w:sz="4" w:space="0" w:color="auto"/>
              <w:right w:val="single" w:sz="4" w:space="0" w:color="auto"/>
            </w:tcBorders>
            <w:vAlign w:val="bottom"/>
          </w:tcPr>
          <w:p w14:paraId="7AC8A7D3" w14:textId="77777777" w:rsidR="00FA4EC7" w:rsidRPr="009D53FC" w:rsidRDefault="00FA4EC7" w:rsidP="005033C3">
            <w:pPr>
              <w:ind w:left="360"/>
              <w:rPr>
                <w:rFonts w:ascii="Arial" w:hAnsi="Arial" w:cs="Arial"/>
                <w:color w:val="000000"/>
                <w:sz w:val="18"/>
                <w:szCs w:val="18"/>
              </w:rPr>
            </w:pPr>
            <w:r w:rsidRPr="009D53FC">
              <w:rPr>
                <w:rFonts w:ascii="Arial" w:hAnsi="Arial" w:cs="Arial"/>
                <w:color w:val="000000"/>
                <w:sz w:val="18"/>
                <w:szCs w:val="18"/>
              </w:rPr>
              <w:t>Course documents</w:t>
            </w:r>
          </w:p>
        </w:tc>
      </w:tr>
      <w:tr w:rsidR="006825B9" w:rsidRPr="00C25B78" w14:paraId="38AD2794" w14:textId="77777777" w:rsidTr="00333EFA">
        <w:trPr>
          <w:trHeight w:val="346"/>
        </w:trPr>
        <w:tc>
          <w:tcPr>
            <w:tcW w:w="1165" w:type="dxa"/>
            <w:tcBorders>
              <w:top w:val="single" w:sz="4" w:space="0" w:color="auto"/>
              <w:left w:val="single" w:sz="4" w:space="0" w:color="auto"/>
              <w:bottom w:val="single" w:sz="4" w:space="0" w:color="auto"/>
              <w:right w:val="single" w:sz="4" w:space="0" w:color="auto"/>
            </w:tcBorders>
            <w:vAlign w:val="bottom"/>
          </w:tcPr>
          <w:p w14:paraId="00862022" w14:textId="77777777" w:rsidR="006825B9" w:rsidRPr="009D53FC" w:rsidRDefault="006825B9" w:rsidP="006825B9">
            <w:pPr>
              <w:ind w:left="360"/>
              <w:jc w:val="center"/>
              <w:rPr>
                <w:rFonts w:ascii="Arial" w:hAnsi="Arial" w:cs="Arial"/>
                <w:color w:val="000000"/>
                <w:sz w:val="18"/>
                <w:szCs w:val="18"/>
              </w:rPr>
            </w:pPr>
            <w:r w:rsidRPr="009D53FC">
              <w:rPr>
                <w:rFonts w:ascii="Arial" w:hAnsi="Arial" w:cs="Arial"/>
                <w:color w:val="000000"/>
                <w:sz w:val="18"/>
                <w:szCs w:val="18"/>
              </w:rPr>
              <w:t>1.1</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48B6AA1" w14:textId="0412DCB8" w:rsidR="006825B9" w:rsidRPr="009D53FC" w:rsidRDefault="00632CB2" w:rsidP="00632CB2">
            <w:pPr>
              <w:rPr>
                <w:rFonts w:ascii="Arial" w:hAnsi="Arial" w:cs="Arial"/>
                <w:color w:val="000000"/>
                <w:sz w:val="18"/>
                <w:szCs w:val="18"/>
              </w:rPr>
            </w:pPr>
            <w:r w:rsidRPr="009D53FC">
              <w:rPr>
                <w:rFonts w:ascii="Arial" w:hAnsi="Arial" w:cs="Arial"/>
                <w:color w:val="000000"/>
                <w:sz w:val="18"/>
                <w:szCs w:val="18"/>
              </w:rPr>
              <w:t>Introduction to Quantitative Reasoning</w:t>
            </w:r>
          </w:p>
        </w:tc>
        <w:tc>
          <w:tcPr>
            <w:tcW w:w="4055" w:type="dxa"/>
            <w:tcBorders>
              <w:top w:val="single" w:sz="4" w:space="0" w:color="auto"/>
              <w:left w:val="single" w:sz="4" w:space="0" w:color="auto"/>
              <w:bottom w:val="single" w:sz="4" w:space="0" w:color="auto"/>
              <w:right w:val="single" w:sz="4" w:space="0" w:color="auto"/>
            </w:tcBorders>
            <w:vAlign w:val="bottom"/>
          </w:tcPr>
          <w:p w14:paraId="638677C2" w14:textId="724BC017" w:rsidR="006825B9" w:rsidRPr="009D53FC" w:rsidRDefault="00822296" w:rsidP="005033C3">
            <w:pPr>
              <w:ind w:left="360"/>
              <w:rPr>
                <w:rFonts w:ascii="Arial" w:hAnsi="Arial" w:cs="Arial"/>
                <w:color w:val="000000"/>
                <w:sz w:val="18"/>
                <w:szCs w:val="18"/>
              </w:rPr>
            </w:pPr>
            <w:r w:rsidRPr="009D53FC">
              <w:rPr>
                <w:rFonts w:ascii="Arial" w:hAnsi="Arial" w:cs="Arial"/>
                <w:color w:val="000000"/>
                <w:sz w:val="18"/>
                <w:szCs w:val="18"/>
              </w:rPr>
              <w:t>Introduction to Quantitative Reasoning</w:t>
            </w:r>
          </w:p>
        </w:tc>
      </w:tr>
      <w:tr w:rsidR="005033C3" w:rsidRPr="00C25B78" w14:paraId="13FC18B9" w14:textId="77777777" w:rsidTr="00333EFA">
        <w:trPr>
          <w:trHeight w:val="346"/>
        </w:trPr>
        <w:tc>
          <w:tcPr>
            <w:tcW w:w="1165" w:type="dxa"/>
            <w:tcBorders>
              <w:top w:val="single" w:sz="4" w:space="0" w:color="auto"/>
              <w:left w:val="single" w:sz="4" w:space="0" w:color="auto"/>
              <w:bottom w:val="single" w:sz="4" w:space="0" w:color="auto"/>
              <w:right w:val="single" w:sz="4" w:space="0" w:color="auto"/>
            </w:tcBorders>
            <w:vAlign w:val="bottom"/>
          </w:tcPr>
          <w:p w14:paraId="65D42FAE" w14:textId="77777777" w:rsidR="005033C3" w:rsidRPr="009D53FC" w:rsidRDefault="005033C3" w:rsidP="005033C3">
            <w:pPr>
              <w:ind w:left="360"/>
              <w:jc w:val="center"/>
              <w:rPr>
                <w:rFonts w:ascii="Arial" w:hAnsi="Arial" w:cs="Arial"/>
                <w:color w:val="000000"/>
                <w:sz w:val="18"/>
                <w:szCs w:val="18"/>
              </w:rPr>
            </w:pPr>
            <w:r w:rsidRPr="009D53FC">
              <w:rPr>
                <w:rFonts w:ascii="Arial" w:hAnsi="Arial" w:cs="Arial"/>
                <w:color w:val="000000"/>
                <w:sz w:val="18"/>
                <w:szCs w:val="18"/>
              </w:rPr>
              <w:t>1.2</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18361B07" w14:textId="0EE33433" w:rsidR="005033C3" w:rsidRPr="009D53FC" w:rsidRDefault="005033C3" w:rsidP="005033C3">
            <w:pPr>
              <w:rPr>
                <w:rFonts w:ascii="Arial" w:hAnsi="Arial" w:cs="Arial"/>
                <w:color w:val="000000"/>
                <w:sz w:val="18"/>
                <w:szCs w:val="18"/>
              </w:rPr>
            </w:pPr>
            <w:r w:rsidRPr="009D53FC">
              <w:rPr>
                <w:rFonts w:ascii="Arial" w:hAnsi="Arial" w:cs="Arial"/>
                <w:color w:val="000000"/>
                <w:sz w:val="18"/>
                <w:szCs w:val="18"/>
              </w:rPr>
              <w:t>Dimensional Analysis</w:t>
            </w:r>
          </w:p>
        </w:tc>
        <w:tc>
          <w:tcPr>
            <w:tcW w:w="4055" w:type="dxa"/>
            <w:tcBorders>
              <w:top w:val="single" w:sz="4" w:space="0" w:color="auto"/>
              <w:left w:val="single" w:sz="4" w:space="0" w:color="auto"/>
              <w:bottom w:val="single" w:sz="4" w:space="0" w:color="auto"/>
              <w:right w:val="single" w:sz="4" w:space="0" w:color="auto"/>
            </w:tcBorders>
            <w:vAlign w:val="bottom"/>
          </w:tcPr>
          <w:p w14:paraId="6EB795D6" w14:textId="3D563004" w:rsidR="005033C3" w:rsidRPr="009D53FC" w:rsidRDefault="005033C3" w:rsidP="005033C3">
            <w:pPr>
              <w:ind w:left="360"/>
              <w:rPr>
                <w:rFonts w:ascii="Arial" w:hAnsi="Arial" w:cs="Arial"/>
                <w:color w:val="000000"/>
                <w:sz w:val="18"/>
                <w:szCs w:val="18"/>
              </w:rPr>
            </w:pPr>
            <w:r w:rsidRPr="009D53FC">
              <w:rPr>
                <w:rFonts w:ascii="Arial" w:hAnsi="Arial" w:cs="Arial"/>
                <w:color w:val="000000"/>
                <w:sz w:val="18"/>
                <w:szCs w:val="18"/>
              </w:rPr>
              <w:t>Cost of Power</w:t>
            </w:r>
          </w:p>
        </w:tc>
      </w:tr>
      <w:tr w:rsidR="005033C3" w:rsidRPr="00C25B78" w14:paraId="645F2152" w14:textId="77777777" w:rsidTr="00333EFA">
        <w:trPr>
          <w:trHeight w:val="346"/>
        </w:trPr>
        <w:tc>
          <w:tcPr>
            <w:tcW w:w="1165" w:type="dxa"/>
            <w:tcBorders>
              <w:top w:val="single" w:sz="4" w:space="0" w:color="auto"/>
              <w:left w:val="single" w:sz="4" w:space="0" w:color="auto"/>
              <w:bottom w:val="single" w:sz="4" w:space="0" w:color="auto"/>
              <w:right w:val="single" w:sz="4" w:space="0" w:color="auto"/>
            </w:tcBorders>
            <w:vAlign w:val="bottom"/>
          </w:tcPr>
          <w:p w14:paraId="494D2CED" w14:textId="77777777" w:rsidR="005033C3" w:rsidRPr="009D53FC" w:rsidRDefault="005033C3" w:rsidP="005033C3">
            <w:pPr>
              <w:ind w:left="360"/>
              <w:jc w:val="center"/>
              <w:rPr>
                <w:rFonts w:ascii="Arial" w:hAnsi="Arial" w:cs="Arial"/>
                <w:color w:val="000000"/>
                <w:sz w:val="18"/>
                <w:szCs w:val="18"/>
              </w:rPr>
            </w:pPr>
            <w:r w:rsidRPr="009D53FC">
              <w:rPr>
                <w:rFonts w:ascii="Arial" w:hAnsi="Arial" w:cs="Arial"/>
                <w:color w:val="000000"/>
                <w:sz w:val="18"/>
                <w:szCs w:val="18"/>
              </w:rPr>
              <w:t>1.3</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30C15105" w14:textId="06933828" w:rsidR="005033C3" w:rsidRPr="009D53FC" w:rsidRDefault="005033C3" w:rsidP="005033C3">
            <w:pPr>
              <w:rPr>
                <w:rFonts w:ascii="Arial" w:hAnsi="Arial" w:cs="Arial"/>
                <w:color w:val="000000"/>
                <w:sz w:val="18"/>
                <w:szCs w:val="18"/>
              </w:rPr>
            </w:pPr>
            <w:r w:rsidRPr="009D53FC">
              <w:rPr>
                <w:rFonts w:ascii="Arial" w:hAnsi="Arial" w:cs="Arial"/>
                <w:color w:val="000000"/>
                <w:sz w:val="18"/>
                <w:szCs w:val="18"/>
              </w:rPr>
              <w:t>Scientific notation &amp; Engineering Notation</w:t>
            </w:r>
          </w:p>
        </w:tc>
        <w:tc>
          <w:tcPr>
            <w:tcW w:w="4055" w:type="dxa"/>
            <w:tcBorders>
              <w:top w:val="single" w:sz="4" w:space="0" w:color="auto"/>
              <w:left w:val="single" w:sz="4" w:space="0" w:color="auto"/>
              <w:bottom w:val="single" w:sz="4" w:space="0" w:color="auto"/>
              <w:right w:val="single" w:sz="4" w:space="0" w:color="auto"/>
            </w:tcBorders>
            <w:vAlign w:val="bottom"/>
          </w:tcPr>
          <w:p w14:paraId="034E0D41" w14:textId="033C4929" w:rsidR="005033C3" w:rsidRPr="009D53FC" w:rsidRDefault="005033C3" w:rsidP="005033C3">
            <w:pPr>
              <w:ind w:left="360"/>
              <w:rPr>
                <w:rFonts w:ascii="Arial" w:hAnsi="Arial" w:cs="Arial"/>
                <w:color w:val="000000"/>
                <w:sz w:val="18"/>
                <w:szCs w:val="18"/>
              </w:rPr>
            </w:pPr>
            <w:r>
              <w:rPr>
                <w:rFonts w:ascii="Arial" w:hAnsi="Arial" w:cs="Arial"/>
                <w:color w:val="000000"/>
                <w:sz w:val="18"/>
                <w:szCs w:val="18"/>
              </w:rPr>
              <w:t>Engineering Notation</w:t>
            </w:r>
          </w:p>
        </w:tc>
      </w:tr>
      <w:tr w:rsidR="005033C3" w:rsidRPr="00C25B78" w14:paraId="09437ABD" w14:textId="77777777" w:rsidTr="00333EFA">
        <w:trPr>
          <w:trHeight w:val="346"/>
        </w:trPr>
        <w:tc>
          <w:tcPr>
            <w:tcW w:w="1165" w:type="dxa"/>
            <w:tcBorders>
              <w:top w:val="single" w:sz="4" w:space="0" w:color="auto"/>
              <w:left w:val="single" w:sz="4" w:space="0" w:color="auto"/>
              <w:bottom w:val="single" w:sz="4" w:space="0" w:color="auto"/>
              <w:right w:val="single" w:sz="4" w:space="0" w:color="auto"/>
            </w:tcBorders>
            <w:vAlign w:val="bottom"/>
          </w:tcPr>
          <w:p w14:paraId="308E3529" w14:textId="77777777" w:rsidR="005033C3" w:rsidRPr="009D53FC" w:rsidRDefault="005033C3" w:rsidP="005033C3">
            <w:pPr>
              <w:ind w:left="360"/>
              <w:jc w:val="center"/>
              <w:rPr>
                <w:rFonts w:ascii="Arial" w:hAnsi="Arial" w:cs="Arial"/>
                <w:color w:val="000000"/>
                <w:sz w:val="18"/>
                <w:szCs w:val="18"/>
              </w:rPr>
            </w:pPr>
            <w:r w:rsidRPr="009D53FC">
              <w:rPr>
                <w:rFonts w:ascii="Arial" w:hAnsi="Arial" w:cs="Arial"/>
                <w:color w:val="000000"/>
                <w:sz w:val="18"/>
                <w:szCs w:val="18"/>
              </w:rPr>
              <w:t>1.4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tcPr>
          <w:p w14:paraId="5A9A45BA" w14:textId="458C9BA1" w:rsidR="005033C3" w:rsidRPr="009D53FC" w:rsidRDefault="005033C3" w:rsidP="005033C3">
            <w:pPr>
              <w:rPr>
                <w:rFonts w:ascii="Arial" w:hAnsi="Arial" w:cs="Arial"/>
                <w:color w:val="000000"/>
                <w:sz w:val="18"/>
                <w:szCs w:val="18"/>
              </w:rPr>
            </w:pPr>
            <w:r>
              <w:rPr>
                <w:rFonts w:ascii="Arial" w:hAnsi="Arial" w:cs="Arial"/>
                <w:color w:val="000000"/>
                <w:sz w:val="18"/>
                <w:szCs w:val="18"/>
              </w:rPr>
              <w:t>Fractions and Ratios</w:t>
            </w:r>
          </w:p>
        </w:tc>
        <w:tc>
          <w:tcPr>
            <w:tcW w:w="4055" w:type="dxa"/>
            <w:tcBorders>
              <w:top w:val="single" w:sz="4" w:space="0" w:color="auto"/>
              <w:left w:val="single" w:sz="4" w:space="0" w:color="auto"/>
              <w:bottom w:val="single" w:sz="4" w:space="0" w:color="auto"/>
              <w:right w:val="single" w:sz="4" w:space="0" w:color="auto"/>
            </w:tcBorders>
            <w:vAlign w:val="bottom"/>
          </w:tcPr>
          <w:p w14:paraId="6B71D69F" w14:textId="6E4F3209" w:rsidR="005033C3" w:rsidRPr="009D53FC" w:rsidRDefault="00A94A37" w:rsidP="005033C3">
            <w:pPr>
              <w:ind w:left="360"/>
              <w:rPr>
                <w:rFonts w:ascii="Arial" w:hAnsi="Arial" w:cs="Arial"/>
                <w:color w:val="000000"/>
                <w:sz w:val="18"/>
                <w:szCs w:val="18"/>
              </w:rPr>
            </w:pPr>
            <w:r>
              <w:rPr>
                <w:rFonts w:ascii="Arial" w:hAnsi="Arial" w:cs="Arial"/>
                <w:color w:val="000000"/>
                <w:sz w:val="18"/>
                <w:szCs w:val="18"/>
              </w:rPr>
              <w:t>Transformers</w:t>
            </w:r>
          </w:p>
        </w:tc>
      </w:tr>
    </w:tbl>
    <w:p w14:paraId="34614BFE" w14:textId="77777777" w:rsidR="0078070F" w:rsidRPr="009D53FC" w:rsidRDefault="0078070F">
      <w:pPr>
        <w:rPr>
          <w:rFonts w:ascii="Arial" w:hAnsi="Arial" w:cs="Arial"/>
        </w:rPr>
      </w:pPr>
    </w:p>
    <w:p w14:paraId="13AD21FF" w14:textId="77777777" w:rsidR="00900C49" w:rsidRPr="009D53FC" w:rsidRDefault="00900C49" w:rsidP="00B46C8D">
      <w:pPr>
        <w:rPr>
          <w:rFonts w:ascii="Arial" w:hAnsi="Arial" w:cs="Arial"/>
          <w:b/>
        </w:rPr>
      </w:pPr>
      <w:r w:rsidRPr="009D53FC">
        <w:rPr>
          <w:rFonts w:ascii="Arial" w:hAnsi="Arial" w:cs="Arial"/>
          <w:b/>
        </w:rPr>
        <w:t>Prerequisite Assumptions</w:t>
      </w:r>
    </w:p>
    <w:p w14:paraId="73FDFB7D" w14:textId="77777777" w:rsidR="00575DF4" w:rsidRPr="009D53FC" w:rsidRDefault="00575DF4" w:rsidP="00B46C8D">
      <w:pPr>
        <w:rPr>
          <w:rFonts w:ascii="Arial" w:hAnsi="Arial" w:cs="Arial"/>
        </w:rPr>
      </w:pPr>
      <w:r w:rsidRPr="009D53FC">
        <w:rPr>
          <w:rFonts w:ascii="Arial" w:hAnsi="Arial" w:cs="Arial"/>
        </w:rPr>
        <w:t xml:space="preserve">Before beginning the </w:t>
      </w:r>
      <w:r w:rsidR="00B46C8D" w:rsidRPr="009D53FC">
        <w:rPr>
          <w:rFonts w:ascii="Arial" w:hAnsi="Arial" w:cs="Arial"/>
        </w:rPr>
        <w:t>lesson,</w:t>
      </w:r>
      <w:r w:rsidRPr="009D53FC">
        <w:rPr>
          <w:rFonts w:ascii="Arial" w:hAnsi="Arial" w:cs="Arial"/>
        </w:rPr>
        <w:t xml:space="preserve"> students should be able to;</w:t>
      </w:r>
    </w:p>
    <w:p w14:paraId="71A5F207" w14:textId="77777777" w:rsidR="00575DF4" w:rsidRPr="009D53FC" w:rsidRDefault="00575DF4" w:rsidP="00B46C8D">
      <w:pPr>
        <w:pStyle w:val="ListParagraph"/>
        <w:numPr>
          <w:ilvl w:val="0"/>
          <w:numId w:val="1"/>
        </w:numPr>
        <w:rPr>
          <w:rFonts w:ascii="Arial" w:hAnsi="Arial" w:cs="Arial"/>
        </w:rPr>
      </w:pPr>
      <w:r w:rsidRPr="009D53FC">
        <w:rPr>
          <w:rFonts w:ascii="Arial" w:hAnsi="Arial" w:cs="Arial"/>
        </w:rPr>
        <w:t>Multiply two fractions</w:t>
      </w:r>
      <w:bookmarkStart w:id="0" w:name="_GoBack"/>
      <w:bookmarkEnd w:id="0"/>
    </w:p>
    <w:p w14:paraId="0642EE0F" w14:textId="77777777" w:rsidR="00575DF4" w:rsidRPr="009D53FC" w:rsidRDefault="00575DF4" w:rsidP="00B46C8D">
      <w:pPr>
        <w:pStyle w:val="ListParagraph"/>
        <w:numPr>
          <w:ilvl w:val="0"/>
          <w:numId w:val="1"/>
        </w:numPr>
        <w:rPr>
          <w:rFonts w:ascii="Arial" w:hAnsi="Arial" w:cs="Arial"/>
        </w:rPr>
      </w:pPr>
      <w:r w:rsidRPr="009D53FC">
        <w:rPr>
          <w:rFonts w:ascii="Arial" w:hAnsi="Arial" w:cs="Arial"/>
        </w:rPr>
        <w:t>Divide two fractions</w:t>
      </w:r>
    </w:p>
    <w:p w14:paraId="50B35E22" w14:textId="77777777" w:rsidR="00575DF4" w:rsidRPr="009D53FC" w:rsidRDefault="00575DF4" w:rsidP="00B46C8D">
      <w:pPr>
        <w:pStyle w:val="ListParagraph"/>
        <w:numPr>
          <w:ilvl w:val="0"/>
          <w:numId w:val="1"/>
        </w:numPr>
        <w:rPr>
          <w:rFonts w:ascii="Arial" w:hAnsi="Arial" w:cs="Arial"/>
        </w:rPr>
      </w:pPr>
      <w:r w:rsidRPr="009D53FC">
        <w:rPr>
          <w:rFonts w:ascii="Arial" w:hAnsi="Arial" w:cs="Arial"/>
        </w:rPr>
        <w:t>Simplify fractions by</w:t>
      </w:r>
      <w:r w:rsidR="00B46C8D" w:rsidRPr="009D53FC">
        <w:rPr>
          <w:rFonts w:ascii="Arial" w:hAnsi="Arial" w:cs="Arial"/>
        </w:rPr>
        <w:t xml:space="preserve"> </w:t>
      </w:r>
      <w:r w:rsidRPr="009D53FC">
        <w:rPr>
          <w:rFonts w:ascii="Arial" w:hAnsi="Arial" w:cs="Arial"/>
        </w:rPr>
        <w:t>’canceling’</w:t>
      </w:r>
      <w:r w:rsidR="00B46C8D" w:rsidRPr="009D53FC">
        <w:rPr>
          <w:rFonts w:ascii="Arial" w:hAnsi="Arial" w:cs="Arial"/>
        </w:rPr>
        <w:t xml:space="preserve"> </w:t>
      </w:r>
      <w:r w:rsidRPr="009D53FC">
        <w:rPr>
          <w:rFonts w:ascii="Arial" w:hAnsi="Arial" w:cs="Arial"/>
        </w:rPr>
        <w:t xml:space="preserve">or </w:t>
      </w:r>
      <w:r w:rsidR="00B46C8D" w:rsidRPr="009D53FC">
        <w:rPr>
          <w:rFonts w:ascii="Arial" w:hAnsi="Arial" w:cs="Arial"/>
        </w:rPr>
        <w:t>dividing</w:t>
      </w:r>
      <w:r w:rsidRPr="009D53FC">
        <w:rPr>
          <w:rFonts w:ascii="Arial" w:hAnsi="Arial" w:cs="Arial"/>
        </w:rPr>
        <w:t xml:space="preserve"> common factors in the numerator</w:t>
      </w:r>
      <w:r w:rsidR="00B46C8D" w:rsidRPr="009D53FC">
        <w:rPr>
          <w:rFonts w:ascii="Arial" w:hAnsi="Arial" w:cs="Arial"/>
        </w:rPr>
        <w:t xml:space="preserve"> and denominator</w:t>
      </w:r>
    </w:p>
    <w:p w14:paraId="0C2F3065" w14:textId="77777777" w:rsidR="00B46C8D" w:rsidRPr="009D53FC" w:rsidRDefault="00B46C8D" w:rsidP="00B46C8D">
      <w:pPr>
        <w:pStyle w:val="ListParagraph"/>
        <w:numPr>
          <w:ilvl w:val="0"/>
          <w:numId w:val="1"/>
        </w:numPr>
        <w:rPr>
          <w:rFonts w:ascii="Arial" w:hAnsi="Arial" w:cs="Arial"/>
        </w:rPr>
      </w:pPr>
      <w:r w:rsidRPr="009D53FC">
        <w:rPr>
          <w:rFonts w:ascii="Arial" w:hAnsi="Arial" w:cs="Arial"/>
        </w:rPr>
        <w:t>Multiply fractions by 1 to create a common denominator.</w:t>
      </w:r>
    </w:p>
    <w:p w14:paraId="096057B4" w14:textId="77777777" w:rsidR="00E70700" w:rsidRPr="009D53FC" w:rsidRDefault="00E70700" w:rsidP="009D53FC">
      <w:pPr>
        <w:rPr>
          <w:rFonts w:ascii="Arial" w:hAnsi="Arial" w:cs="Arial"/>
          <w:sz w:val="18"/>
          <w:szCs w:val="18"/>
        </w:rPr>
      </w:pPr>
    </w:p>
    <w:p w14:paraId="50115308" w14:textId="77777777" w:rsidR="00E70700" w:rsidRPr="009D53FC" w:rsidRDefault="00E70700" w:rsidP="009D53FC">
      <w:pPr>
        <w:rPr>
          <w:rFonts w:ascii="Arial" w:hAnsi="Arial" w:cs="Arial"/>
          <w:sz w:val="18"/>
          <w:szCs w:val="18"/>
        </w:rPr>
      </w:pPr>
      <w:r w:rsidRPr="009D53FC">
        <w:rPr>
          <w:rFonts w:ascii="Arial" w:hAnsi="Arial" w:cs="Arial"/>
          <w:sz w:val="18"/>
          <w:szCs w:val="18"/>
        </w:rPr>
        <w:t>The following is Adapted from © 2014 THE CARNEGIE FOUNDATION FOR THE ADVANCEMENT OF TEACHING</w:t>
      </w:r>
    </w:p>
    <w:p w14:paraId="43AB2E0D" w14:textId="77777777" w:rsidR="00A57D5D" w:rsidRPr="009D53FC" w:rsidRDefault="00A57D5D" w:rsidP="00900C49">
      <w:pPr>
        <w:rPr>
          <w:rFonts w:ascii="Arial" w:hAnsi="Arial" w:cs="Arial"/>
        </w:rPr>
      </w:pPr>
    </w:p>
    <w:p w14:paraId="191281E4" w14:textId="39502155" w:rsidR="00E55086" w:rsidRPr="009D53FC" w:rsidRDefault="00DA30C5" w:rsidP="00900C49">
      <w:pPr>
        <w:rPr>
          <w:rFonts w:ascii="Arial" w:hAnsi="Arial" w:cs="Arial"/>
        </w:rPr>
      </w:pPr>
      <w:r w:rsidRPr="009D53FC">
        <w:rPr>
          <w:rFonts w:ascii="Arial" w:hAnsi="Arial" w:cs="Arial"/>
          <w:u w:val="single"/>
        </w:rPr>
        <w:t>Quantitative reasoning</w:t>
      </w:r>
      <w:r w:rsidRPr="005847CA">
        <w:rPr>
          <w:rFonts w:ascii="Arial" w:hAnsi="Arial" w:cs="Arial"/>
        </w:rPr>
        <w:t xml:space="preserve">:  </w:t>
      </w:r>
      <w:r w:rsidRPr="009D53FC">
        <w:rPr>
          <w:rFonts w:ascii="Arial" w:hAnsi="Arial" w:cs="Arial"/>
        </w:rPr>
        <w:t>You might be surprised that you are asked to write short re</w:t>
      </w:r>
      <w:r w:rsidR="00E828AF" w:rsidRPr="009D53FC">
        <w:rPr>
          <w:rFonts w:ascii="Arial" w:hAnsi="Arial" w:cs="Arial"/>
        </w:rPr>
        <w:t>sponses to questions</w:t>
      </w:r>
      <w:r w:rsidRPr="009D53FC">
        <w:rPr>
          <w:rFonts w:ascii="Arial" w:hAnsi="Arial" w:cs="Arial"/>
        </w:rPr>
        <w:t xml:space="preserve">. This course emphasizes writing for the following two reasons: </w:t>
      </w:r>
    </w:p>
    <w:p w14:paraId="760DC125" w14:textId="77777777" w:rsidR="00E55086" w:rsidRPr="009D53FC" w:rsidRDefault="00DA30C5" w:rsidP="00E55086">
      <w:pPr>
        <w:pStyle w:val="ListParagraph"/>
        <w:numPr>
          <w:ilvl w:val="0"/>
          <w:numId w:val="8"/>
        </w:numPr>
        <w:rPr>
          <w:rFonts w:ascii="Arial" w:hAnsi="Arial" w:cs="Arial"/>
        </w:rPr>
      </w:pPr>
      <w:r w:rsidRPr="009D53FC">
        <w:rPr>
          <w:rFonts w:ascii="Arial" w:hAnsi="Arial" w:cs="Arial"/>
        </w:rPr>
        <w:t>Writing is a learning tool. Explaining things such as the meaning of data, how you calculated the data, or how you know your answer is correct deepens your own understanding of the material.</w:t>
      </w:r>
    </w:p>
    <w:p w14:paraId="08B7A6ED" w14:textId="747C2979" w:rsidR="00DA30C5" w:rsidRPr="009D53FC" w:rsidRDefault="005F500E" w:rsidP="00E55086">
      <w:pPr>
        <w:pStyle w:val="ListParagraph"/>
        <w:numPr>
          <w:ilvl w:val="0"/>
          <w:numId w:val="8"/>
        </w:numPr>
        <w:rPr>
          <w:rFonts w:ascii="Arial" w:hAnsi="Arial" w:cs="Arial"/>
        </w:rPr>
      </w:pPr>
      <w:r>
        <w:rPr>
          <w:rFonts w:ascii="Arial" w:hAnsi="Arial" w:cs="Arial"/>
        </w:rPr>
        <w:t>Writing is a means of communication. P</w:t>
      </w:r>
      <w:r w:rsidR="00DA30C5" w:rsidRPr="009D53FC">
        <w:rPr>
          <w:rFonts w:ascii="Arial" w:hAnsi="Arial" w:cs="Arial"/>
        </w:rPr>
        <w:t xml:space="preserve">roducts </w:t>
      </w:r>
      <w:r>
        <w:rPr>
          <w:rFonts w:ascii="Arial" w:hAnsi="Arial" w:cs="Arial"/>
        </w:rPr>
        <w:t xml:space="preserve">in today’s world, </w:t>
      </w:r>
      <w:r w:rsidR="00DA30C5" w:rsidRPr="009D53FC">
        <w:rPr>
          <w:rFonts w:ascii="Arial" w:hAnsi="Arial" w:cs="Arial"/>
        </w:rPr>
        <w:t>such as reports, news articles, publicity materials, advertising, and grant applications</w:t>
      </w:r>
      <w:r w:rsidR="007B27A1">
        <w:rPr>
          <w:rFonts w:ascii="Arial" w:hAnsi="Arial" w:cs="Arial"/>
        </w:rPr>
        <w:t xml:space="preserve">, </w:t>
      </w:r>
      <w:r>
        <w:rPr>
          <w:rFonts w:ascii="Arial" w:hAnsi="Arial" w:cs="Arial"/>
        </w:rPr>
        <w:t>contain quantitative information. Being able to communicate quantitatively is an important literary skill.</w:t>
      </w:r>
    </w:p>
    <w:p w14:paraId="088B7697" w14:textId="77777777" w:rsidR="00E828AF" w:rsidRPr="009D53FC" w:rsidRDefault="00E828AF" w:rsidP="00E828AF">
      <w:pPr>
        <w:pStyle w:val="ListParagraph"/>
        <w:rPr>
          <w:rFonts w:ascii="Arial" w:hAnsi="Arial" w:cs="Arial"/>
        </w:rPr>
      </w:pPr>
    </w:p>
    <w:p w14:paraId="695143F0" w14:textId="77777777" w:rsidR="00E55086" w:rsidRPr="009D53FC" w:rsidRDefault="00E55086" w:rsidP="00E55086">
      <w:pPr>
        <w:rPr>
          <w:rFonts w:ascii="Arial" w:hAnsi="Arial" w:cs="Arial"/>
        </w:rPr>
      </w:pPr>
      <w:r w:rsidRPr="009D53FC">
        <w:rPr>
          <w:rFonts w:ascii="Arial" w:hAnsi="Arial" w:cs="Arial"/>
          <w:u w:val="single"/>
        </w:rPr>
        <w:t>U</w:t>
      </w:r>
      <w:r w:rsidR="008745DA" w:rsidRPr="009D53FC">
        <w:rPr>
          <w:rFonts w:ascii="Arial" w:hAnsi="Arial" w:cs="Arial"/>
          <w:u w:val="single"/>
        </w:rPr>
        <w:t>nderstanding the task</w:t>
      </w:r>
      <w:r w:rsidRPr="009D53FC">
        <w:rPr>
          <w:rFonts w:ascii="Arial" w:hAnsi="Arial" w:cs="Arial"/>
          <w:u w:val="single"/>
        </w:rPr>
        <w:t>:</w:t>
      </w:r>
      <w:r w:rsidRPr="009D53FC">
        <w:rPr>
          <w:rFonts w:ascii="Arial" w:hAnsi="Arial" w:cs="Arial"/>
        </w:rPr>
        <w:t xml:space="preserve">  On</w:t>
      </w:r>
      <w:r w:rsidR="00E828AF" w:rsidRPr="009D53FC">
        <w:rPr>
          <w:rFonts w:ascii="Arial" w:hAnsi="Arial" w:cs="Arial"/>
        </w:rPr>
        <w:t xml:space="preserve">e important strategy </w:t>
      </w:r>
      <w:r w:rsidRPr="009D53FC">
        <w:rPr>
          <w:rFonts w:ascii="Arial" w:hAnsi="Arial" w:cs="Arial"/>
        </w:rPr>
        <w:t>is to make sure you understand the task. In this course, your tasks will be answering questions in the assignments, but in other life situations the task might be answering a question on a report form, following instructions from your employer, or working towards a goal that you set for yourself. To begin to write successfully, ask yourself the following questions:</w:t>
      </w:r>
    </w:p>
    <w:p w14:paraId="6DA83A28" w14:textId="77777777" w:rsidR="00E55086" w:rsidRPr="009D53FC" w:rsidRDefault="00E55086" w:rsidP="00E55086">
      <w:pPr>
        <w:pStyle w:val="ListParagraph"/>
        <w:numPr>
          <w:ilvl w:val="0"/>
          <w:numId w:val="9"/>
        </w:numPr>
        <w:rPr>
          <w:rFonts w:ascii="Arial" w:hAnsi="Arial" w:cs="Arial"/>
        </w:rPr>
      </w:pPr>
      <w:r w:rsidRPr="009D53FC">
        <w:rPr>
          <w:rFonts w:ascii="Arial" w:hAnsi="Arial" w:cs="Arial"/>
        </w:rPr>
        <w:t>What is the question / task?</w:t>
      </w:r>
    </w:p>
    <w:p w14:paraId="69CC06EA" w14:textId="77777777" w:rsidR="00E55086" w:rsidRPr="009D53FC" w:rsidRDefault="00E55086" w:rsidP="00E55086">
      <w:pPr>
        <w:pStyle w:val="ListParagraph"/>
        <w:numPr>
          <w:ilvl w:val="0"/>
          <w:numId w:val="9"/>
        </w:numPr>
        <w:rPr>
          <w:rFonts w:ascii="Arial" w:hAnsi="Arial" w:cs="Arial"/>
        </w:rPr>
      </w:pPr>
      <w:r w:rsidRPr="009D53FC">
        <w:rPr>
          <w:rFonts w:ascii="Arial" w:hAnsi="Arial" w:cs="Arial"/>
        </w:rPr>
        <w:t>What is the task telling me to do? Some examples are given below:</w:t>
      </w:r>
    </w:p>
    <w:p w14:paraId="53323EE9" w14:textId="77777777" w:rsidR="00E55086" w:rsidRPr="009D53FC" w:rsidRDefault="00E55086" w:rsidP="00370061">
      <w:pPr>
        <w:pStyle w:val="ListParagraph"/>
        <w:numPr>
          <w:ilvl w:val="1"/>
          <w:numId w:val="23"/>
        </w:numPr>
        <w:rPr>
          <w:rFonts w:ascii="Arial" w:hAnsi="Arial" w:cs="Arial"/>
        </w:rPr>
      </w:pPr>
      <w:r w:rsidRPr="009D53FC">
        <w:rPr>
          <w:rFonts w:ascii="Arial" w:hAnsi="Arial" w:cs="Arial"/>
        </w:rPr>
        <w:t xml:space="preserve">Reflect and describe on the process of coming up with the answer. </w:t>
      </w:r>
    </w:p>
    <w:p w14:paraId="49A44CCE" w14:textId="77777777" w:rsidR="00E55086" w:rsidRPr="009D53FC" w:rsidRDefault="00E55086" w:rsidP="00370061">
      <w:pPr>
        <w:pStyle w:val="ListParagraph"/>
        <w:numPr>
          <w:ilvl w:val="1"/>
          <w:numId w:val="23"/>
        </w:numPr>
        <w:rPr>
          <w:rFonts w:ascii="Arial" w:hAnsi="Arial" w:cs="Arial"/>
        </w:rPr>
      </w:pPr>
      <w:r w:rsidRPr="009D53FC">
        <w:rPr>
          <w:rFonts w:ascii="Arial" w:hAnsi="Arial" w:cs="Arial"/>
        </w:rPr>
        <w:t xml:space="preserve">Make a prediction </w:t>
      </w:r>
    </w:p>
    <w:p w14:paraId="3F2364B6" w14:textId="77777777" w:rsidR="00E55086" w:rsidRPr="009D53FC" w:rsidRDefault="00E55086" w:rsidP="00370061">
      <w:pPr>
        <w:pStyle w:val="ListParagraph"/>
        <w:numPr>
          <w:ilvl w:val="1"/>
          <w:numId w:val="23"/>
        </w:numPr>
        <w:rPr>
          <w:rFonts w:ascii="Arial" w:hAnsi="Arial" w:cs="Arial"/>
        </w:rPr>
      </w:pPr>
      <w:r w:rsidRPr="009D53FC">
        <w:rPr>
          <w:rFonts w:ascii="Arial" w:hAnsi="Arial" w:cs="Arial"/>
        </w:rPr>
        <w:t>Compare two data points or the answers to two parts of the problem</w:t>
      </w:r>
    </w:p>
    <w:p w14:paraId="4BDB66D8" w14:textId="5A4FED88" w:rsidR="00E55086" w:rsidRDefault="00E55086" w:rsidP="00E55086">
      <w:pPr>
        <w:pStyle w:val="ListParagraph"/>
        <w:numPr>
          <w:ilvl w:val="0"/>
          <w:numId w:val="9"/>
        </w:numPr>
        <w:rPr>
          <w:rFonts w:ascii="Arial" w:hAnsi="Arial" w:cs="Arial"/>
        </w:rPr>
      </w:pPr>
      <w:r w:rsidRPr="009D53FC">
        <w:rPr>
          <w:rFonts w:ascii="Arial" w:hAnsi="Arial" w:cs="Arial"/>
        </w:rPr>
        <w:t xml:space="preserve">What information </w:t>
      </w:r>
      <w:r w:rsidR="005F500E">
        <w:rPr>
          <w:rFonts w:ascii="Arial" w:hAnsi="Arial" w:cs="Arial"/>
        </w:rPr>
        <w:t>do I have</w:t>
      </w:r>
      <w:r w:rsidRPr="009D53FC">
        <w:rPr>
          <w:rFonts w:ascii="Arial" w:hAnsi="Arial" w:cs="Arial"/>
        </w:rPr>
        <w:t xml:space="preserve"> to help me with the task?</w:t>
      </w:r>
    </w:p>
    <w:p w14:paraId="036B2D4A" w14:textId="43DC7540" w:rsidR="005F500E" w:rsidRPr="009D53FC" w:rsidRDefault="005F500E" w:rsidP="00E55086">
      <w:pPr>
        <w:pStyle w:val="ListParagraph"/>
        <w:numPr>
          <w:ilvl w:val="0"/>
          <w:numId w:val="9"/>
        </w:numPr>
        <w:rPr>
          <w:rFonts w:ascii="Arial" w:hAnsi="Arial" w:cs="Arial"/>
        </w:rPr>
      </w:pPr>
      <w:r>
        <w:rPr>
          <w:rFonts w:ascii="Arial" w:hAnsi="Arial" w:cs="Arial"/>
        </w:rPr>
        <w:t>What is the likely relationship between my task and the information I have?</w:t>
      </w:r>
    </w:p>
    <w:p w14:paraId="3B05464F" w14:textId="77777777" w:rsidR="00E55086" w:rsidRPr="009D53FC" w:rsidRDefault="00E55086" w:rsidP="00E55086">
      <w:pPr>
        <w:pStyle w:val="ListParagraph"/>
        <w:rPr>
          <w:rFonts w:ascii="Arial" w:hAnsi="Arial" w:cs="Arial"/>
        </w:rPr>
      </w:pPr>
    </w:p>
    <w:p w14:paraId="5467165F" w14:textId="77777777" w:rsidR="00A16787" w:rsidRPr="009D53FC" w:rsidRDefault="00E55086" w:rsidP="00E55086">
      <w:pPr>
        <w:rPr>
          <w:rFonts w:ascii="Arial" w:hAnsi="Arial" w:cs="Arial"/>
        </w:rPr>
      </w:pPr>
      <w:r w:rsidRPr="009D53FC">
        <w:rPr>
          <w:rFonts w:ascii="Arial" w:hAnsi="Arial" w:cs="Arial"/>
          <w:u w:val="single"/>
        </w:rPr>
        <w:t>D</w:t>
      </w:r>
      <w:r w:rsidR="008745DA" w:rsidRPr="009D53FC">
        <w:rPr>
          <w:rFonts w:ascii="Arial" w:hAnsi="Arial" w:cs="Arial"/>
          <w:u w:val="single"/>
        </w:rPr>
        <w:t>oes the information make sense</w:t>
      </w:r>
      <w:r w:rsidRPr="009D53FC">
        <w:rPr>
          <w:rFonts w:ascii="Arial" w:hAnsi="Arial" w:cs="Arial"/>
          <w:u w:val="single"/>
        </w:rPr>
        <w:t>?</w:t>
      </w:r>
      <w:r w:rsidRPr="009D53FC">
        <w:rPr>
          <w:rFonts w:ascii="Arial" w:hAnsi="Arial" w:cs="Arial"/>
        </w:rPr>
        <w:t xml:space="preserve"> During this course, you will be presented with a number of problem situations. These problem situations will help you learn how to evaluate the types of quantitative information you may encounter in everyday life. </w:t>
      </w:r>
    </w:p>
    <w:p w14:paraId="11D213E8" w14:textId="77777777" w:rsidR="00A16787" w:rsidRPr="009D53FC" w:rsidRDefault="00A16787" w:rsidP="00E55086">
      <w:pPr>
        <w:rPr>
          <w:rFonts w:ascii="Arial" w:hAnsi="Arial" w:cs="Arial"/>
        </w:rPr>
      </w:pPr>
    </w:p>
    <w:p w14:paraId="43525325" w14:textId="7873ABF1" w:rsidR="00A16787" w:rsidRPr="009D53FC" w:rsidRDefault="00A16787" w:rsidP="00A16787">
      <w:pPr>
        <w:rPr>
          <w:rFonts w:ascii="Arial" w:hAnsi="Arial" w:cs="Arial"/>
        </w:rPr>
      </w:pPr>
      <w:r w:rsidRPr="009D53FC">
        <w:rPr>
          <w:rFonts w:ascii="Arial" w:hAnsi="Arial" w:cs="Arial"/>
        </w:rPr>
        <w:t xml:space="preserve">For example, math </w:t>
      </w:r>
      <w:r w:rsidR="007B27A1">
        <w:rPr>
          <w:rFonts w:ascii="Arial" w:hAnsi="Arial" w:cs="Arial"/>
        </w:rPr>
        <w:t>is</w:t>
      </w:r>
      <w:r w:rsidR="007B27A1" w:rsidRPr="009D53FC">
        <w:rPr>
          <w:rFonts w:ascii="Arial" w:hAnsi="Arial" w:cs="Arial"/>
        </w:rPr>
        <w:t xml:space="preserve"> </w:t>
      </w:r>
      <w:r w:rsidRPr="009D53FC">
        <w:rPr>
          <w:rFonts w:ascii="Arial" w:hAnsi="Arial" w:cs="Arial"/>
        </w:rPr>
        <w:t xml:space="preserve">used every time you decide which cable package to sign up for, when you get a medical bill, and when you look at interest on your credit cards. Marketers use math sometimes to make a product seem better or more widely used than it actually is — how can you make good decisions and save money if you can’t tell when they’re being sneaky? Math also gets used in politics all the time. On TV they report surveys that, for instance, say 80% of </w:t>
      </w:r>
      <w:r w:rsidRPr="009D53FC">
        <w:rPr>
          <w:rFonts w:ascii="Arial" w:hAnsi="Arial" w:cs="Arial"/>
        </w:rPr>
        <w:lastRenderedPageBreak/>
        <w:t xml:space="preserve">people approve of something – but 80% of which </w:t>
      </w:r>
      <w:r w:rsidR="00E828AF" w:rsidRPr="009D53FC">
        <w:rPr>
          <w:rFonts w:ascii="Arial" w:hAnsi="Arial" w:cs="Arial"/>
        </w:rPr>
        <w:t xml:space="preserve">people? </w:t>
      </w:r>
      <w:r w:rsidRPr="009D53FC">
        <w:rPr>
          <w:rFonts w:ascii="Arial" w:hAnsi="Arial" w:cs="Arial"/>
        </w:rPr>
        <w:t xml:space="preserve">These types of everyday math problems don’t require complicated math – it’s mostly addition, subtraction, division, etc. But they do require complex </w:t>
      </w:r>
      <w:r w:rsidRPr="005847CA">
        <w:rPr>
          <w:rFonts w:ascii="Arial" w:hAnsi="Arial" w:cs="Arial"/>
          <w:u w:val="single"/>
        </w:rPr>
        <w:t>thinking</w:t>
      </w:r>
      <w:r w:rsidRPr="009D53FC">
        <w:rPr>
          <w:rFonts w:ascii="Arial" w:hAnsi="Arial" w:cs="Arial"/>
        </w:rPr>
        <w:t xml:space="preserve">. </w:t>
      </w:r>
      <w:r w:rsidR="005F500E">
        <w:rPr>
          <w:rFonts w:ascii="Arial" w:hAnsi="Arial" w:cs="Arial"/>
        </w:rPr>
        <w:t>This</w:t>
      </w:r>
      <w:r w:rsidRPr="009D53FC">
        <w:rPr>
          <w:rFonts w:ascii="Arial" w:hAnsi="Arial" w:cs="Arial"/>
        </w:rPr>
        <w:t xml:space="preserve"> course is about </w:t>
      </w:r>
      <w:r w:rsidR="005F500E">
        <w:rPr>
          <w:rFonts w:ascii="Arial" w:hAnsi="Arial" w:cs="Arial"/>
        </w:rPr>
        <w:t>the use of</w:t>
      </w:r>
      <w:r w:rsidR="005F500E" w:rsidRPr="009D53FC">
        <w:rPr>
          <w:rFonts w:ascii="Arial" w:hAnsi="Arial" w:cs="Arial"/>
        </w:rPr>
        <w:t xml:space="preserve"> </w:t>
      </w:r>
      <w:r w:rsidRPr="009D53FC">
        <w:rPr>
          <w:rFonts w:ascii="Arial" w:hAnsi="Arial" w:cs="Arial"/>
        </w:rPr>
        <w:t>straightforward math to do complex thinking</w:t>
      </w:r>
    </w:p>
    <w:p w14:paraId="484C7E32" w14:textId="77777777" w:rsidR="00EA12D3" w:rsidRPr="009D53FC" w:rsidRDefault="00EA12D3" w:rsidP="00A16787">
      <w:pPr>
        <w:rPr>
          <w:rFonts w:ascii="Arial" w:hAnsi="Arial" w:cs="Arial"/>
          <w:i/>
        </w:rPr>
      </w:pPr>
    </w:p>
    <w:p w14:paraId="39921024" w14:textId="77777777" w:rsidR="00EA12D3" w:rsidRPr="009D53FC" w:rsidRDefault="00EA12D3" w:rsidP="00A16787">
      <w:pPr>
        <w:rPr>
          <w:rFonts w:ascii="Arial" w:hAnsi="Arial" w:cs="Arial"/>
        </w:rPr>
      </w:pPr>
      <w:r w:rsidRPr="009D53FC">
        <w:rPr>
          <w:rFonts w:ascii="Arial" w:hAnsi="Arial" w:cs="Arial"/>
        </w:rPr>
        <w:t>When presented with a problem situation you should;</w:t>
      </w:r>
    </w:p>
    <w:p w14:paraId="338215F6" w14:textId="77777777" w:rsidR="00EA12D3" w:rsidRPr="009D53FC" w:rsidRDefault="00EA12D3" w:rsidP="00EA12D3">
      <w:pPr>
        <w:pStyle w:val="ListParagraph"/>
        <w:numPr>
          <w:ilvl w:val="0"/>
          <w:numId w:val="9"/>
        </w:numPr>
        <w:rPr>
          <w:rFonts w:ascii="Arial" w:hAnsi="Arial" w:cs="Arial"/>
        </w:rPr>
      </w:pPr>
      <w:r w:rsidRPr="009D53FC">
        <w:rPr>
          <w:rFonts w:ascii="Arial" w:hAnsi="Arial" w:cs="Arial"/>
        </w:rPr>
        <w:t>Write down the question / task.</w:t>
      </w:r>
    </w:p>
    <w:p w14:paraId="209152E3" w14:textId="77777777" w:rsidR="00EA12D3" w:rsidRPr="00190D2F" w:rsidRDefault="00EA12D3" w:rsidP="00370061">
      <w:pPr>
        <w:pStyle w:val="ListParagraph"/>
        <w:numPr>
          <w:ilvl w:val="1"/>
          <w:numId w:val="22"/>
        </w:numPr>
        <w:rPr>
          <w:rFonts w:ascii="Arial" w:hAnsi="Arial" w:cs="Arial"/>
          <w:sz w:val="20"/>
          <w:szCs w:val="20"/>
        </w:rPr>
      </w:pPr>
      <w:r w:rsidRPr="00190D2F">
        <w:rPr>
          <w:rFonts w:ascii="Arial" w:hAnsi="Arial" w:cs="Arial"/>
          <w:sz w:val="20"/>
          <w:szCs w:val="20"/>
        </w:rPr>
        <w:t>Reflect and write the process of coming up with the answer.  You may also make a prediction at this point to develop an insight into the problem.</w:t>
      </w:r>
    </w:p>
    <w:p w14:paraId="0225A41D" w14:textId="74CBA187" w:rsidR="00EA12D3" w:rsidRPr="009D53FC" w:rsidRDefault="00EA12D3" w:rsidP="00EA12D3">
      <w:pPr>
        <w:pStyle w:val="ListParagraph"/>
        <w:numPr>
          <w:ilvl w:val="0"/>
          <w:numId w:val="9"/>
        </w:numPr>
        <w:rPr>
          <w:rFonts w:ascii="Arial" w:hAnsi="Arial" w:cs="Arial"/>
        </w:rPr>
      </w:pPr>
      <w:r w:rsidRPr="009D53FC">
        <w:rPr>
          <w:rFonts w:ascii="Arial" w:hAnsi="Arial" w:cs="Arial"/>
        </w:rPr>
        <w:t>Write down the information you are given</w:t>
      </w:r>
      <w:r w:rsidR="00A94A37">
        <w:rPr>
          <w:rFonts w:ascii="Arial" w:hAnsi="Arial" w:cs="Arial"/>
        </w:rPr>
        <w:t>.</w:t>
      </w:r>
    </w:p>
    <w:p w14:paraId="7915913F" w14:textId="013BF8FD" w:rsidR="00EA12D3" w:rsidRPr="009D53FC" w:rsidRDefault="00EA12D3" w:rsidP="00EA12D3">
      <w:pPr>
        <w:pStyle w:val="ListParagraph"/>
        <w:numPr>
          <w:ilvl w:val="0"/>
          <w:numId w:val="9"/>
        </w:numPr>
        <w:rPr>
          <w:rFonts w:ascii="Arial" w:hAnsi="Arial" w:cs="Arial"/>
        </w:rPr>
      </w:pPr>
      <w:r w:rsidRPr="009D53FC">
        <w:rPr>
          <w:rFonts w:ascii="Arial" w:hAnsi="Arial" w:cs="Arial"/>
        </w:rPr>
        <w:t xml:space="preserve">Solve the </w:t>
      </w:r>
      <w:r w:rsidR="004168FD" w:rsidRPr="009D53FC">
        <w:rPr>
          <w:rFonts w:ascii="Arial" w:hAnsi="Arial" w:cs="Arial"/>
        </w:rPr>
        <w:t>problem</w:t>
      </w:r>
      <w:r w:rsidR="00A94A37">
        <w:rPr>
          <w:rFonts w:ascii="Arial" w:hAnsi="Arial" w:cs="Arial"/>
        </w:rPr>
        <w:t>.</w:t>
      </w:r>
    </w:p>
    <w:p w14:paraId="4B721E3E" w14:textId="77777777" w:rsidR="00C965F5" w:rsidRPr="009D53FC" w:rsidRDefault="00C965F5" w:rsidP="00900C49">
      <w:pPr>
        <w:rPr>
          <w:rFonts w:ascii="Arial" w:hAnsi="Arial" w:cs="Arial"/>
          <w:b/>
        </w:rPr>
      </w:pPr>
    </w:p>
    <w:p w14:paraId="73FF00C5" w14:textId="77777777" w:rsidR="00900C49" w:rsidRPr="009D53FC" w:rsidRDefault="00FA4EC7" w:rsidP="00900C49">
      <w:pPr>
        <w:rPr>
          <w:rFonts w:ascii="Arial" w:hAnsi="Arial" w:cs="Arial"/>
          <w:b/>
        </w:rPr>
      </w:pPr>
      <w:r w:rsidRPr="009D53FC">
        <w:rPr>
          <w:rFonts w:ascii="Arial" w:hAnsi="Arial" w:cs="Arial"/>
          <w:b/>
        </w:rPr>
        <w:t>Specific Objectives</w:t>
      </w:r>
    </w:p>
    <w:p w14:paraId="18CD7403" w14:textId="77777777" w:rsidR="00FA4EC7" w:rsidRPr="009D53FC" w:rsidRDefault="00FA4EC7" w:rsidP="00FA4EC7">
      <w:pPr>
        <w:rPr>
          <w:rFonts w:ascii="Arial" w:hAnsi="Arial" w:cs="Arial"/>
          <w:i/>
          <w:u w:val="single"/>
        </w:rPr>
      </w:pPr>
      <w:r w:rsidRPr="009D53FC">
        <w:rPr>
          <w:rFonts w:ascii="Arial" w:hAnsi="Arial" w:cs="Arial"/>
          <w:i/>
          <w:u w:val="single"/>
        </w:rPr>
        <w:t>By the end of this le</w:t>
      </w:r>
      <w:r w:rsidR="00DA30C5" w:rsidRPr="009D53FC">
        <w:rPr>
          <w:rFonts w:ascii="Arial" w:hAnsi="Arial" w:cs="Arial"/>
          <w:i/>
          <w:u w:val="single"/>
        </w:rPr>
        <w:t>sson, you should understand;</w:t>
      </w:r>
    </w:p>
    <w:p w14:paraId="1AC5BD35" w14:textId="0206ED05" w:rsidR="00DA30C5" w:rsidRPr="009D53FC" w:rsidRDefault="009D53FC" w:rsidP="00605C41">
      <w:pPr>
        <w:pStyle w:val="ListParagraph"/>
        <w:numPr>
          <w:ilvl w:val="0"/>
          <w:numId w:val="6"/>
        </w:numPr>
        <w:rPr>
          <w:rFonts w:ascii="Arial" w:hAnsi="Arial" w:cs="Arial"/>
        </w:rPr>
      </w:pPr>
      <w:r>
        <w:rPr>
          <w:rFonts w:ascii="Arial" w:hAnsi="Arial" w:cs="Arial"/>
        </w:rPr>
        <w:t>Q</w:t>
      </w:r>
      <w:r w:rsidR="00FA4EC7" w:rsidRPr="009D53FC">
        <w:rPr>
          <w:rFonts w:ascii="Arial" w:hAnsi="Arial" w:cs="Arial"/>
        </w:rPr>
        <w:t>uantitative reasoning is the ability to understand and use quantitative information.  It is a</w:t>
      </w:r>
      <w:r w:rsidRPr="009D53FC">
        <w:rPr>
          <w:rFonts w:ascii="Arial" w:hAnsi="Arial" w:cs="Arial"/>
        </w:rPr>
        <w:t xml:space="preserve"> </w:t>
      </w:r>
      <w:r w:rsidR="00FA4EC7" w:rsidRPr="009D53FC">
        <w:rPr>
          <w:rFonts w:ascii="Arial" w:hAnsi="Arial" w:cs="Arial"/>
        </w:rPr>
        <w:t>powerful to</w:t>
      </w:r>
      <w:r w:rsidR="00DA30C5" w:rsidRPr="009D53FC">
        <w:rPr>
          <w:rFonts w:ascii="Arial" w:hAnsi="Arial" w:cs="Arial"/>
        </w:rPr>
        <w:t>ol in making sense of the world</w:t>
      </w:r>
      <w:r>
        <w:rPr>
          <w:rFonts w:ascii="Arial" w:hAnsi="Arial" w:cs="Arial"/>
        </w:rPr>
        <w:t>.</w:t>
      </w:r>
    </w:p>
    <w:p w14:paraId="2EF8542D" w14:textId="70558C08" w:rsidR="00FA4EC7" w:rsidRPr="009D53FC" w:rsidRDefault="009D53FC" w:rsidP="00DA30C5">
      <w:pPr>
        <w:pStyle w:val="ListParagraph"/>
        <w:numPr>
          <w:ilvl w:val="0"/>
          <w:numId w:val="6"/>
        </w:numPr>
        <w:rPr>
          <w:rFonts w:ascii="Arial" w:hAnsi="Arial" w:cs="Arial"/>
        </w:rPr>
      </w:pPr>
      <w:r>
        <w:rPr>
          <w:rFonts w:ascii="Arial" w:hAnsi="Arial" w:cs="Arial"/>
        </w:rPr>
        <w:t>R</w:t>
      </w:r>
      <w:r w:rsidR="00FA4EC7" w:rsidRPr="009D53FC">
        <w:rPr>
          <w:rFonts w:ascii="Arial" w:hAnsi="Arial" w:cs="Arial"/>
        </w:rPr>
        <w:t xml:space="preserve">elatively simple math can help make </w:t>
      </w:r>
      <w:r w:rsidR="00DA30C5" w:rsidRPr="009D53FC">
        <w:rPr>
          <w:rFonts w:ascii="Arial" w:hAnsi="Arial" w:cs="Arial"/>
        </w:rPr>
        <w:t>sense of complex situations</w:t>
      </w:r>
      <w:r>
        <w:rPr>
          <w:rFonts w:ascii="Arial" w:hAnsi="Arial" w:cs="Arial"/>
        </w:rPr>
        <w:t>.</w:t>
      </w:r>
    </w:p>
    <w:p w14:paraId="07C2057D" w14:textId="7EA165CA" w:rsidR="00DA30C5" w:rsidRPr="009D53FC" w:rsidRDefault="00FA4EC7" w:rsidP="0078070F">
      <w:pPr>
        <w:pStyle w:val="ListParagraph"/>
        <w:numPr>
          <w:ilvl w:val="0"/>
          <w:numId w:val="6"/>
        </w:numPr>
        <w:rPr>
          <w:rFonts w:ascii="Arial" w:hAnsi="Arial" w:cs="Arial"/>
        </w:rPr>
      </w:pPr>
      <w:r w:rsidRPr="009D53FC">
        <w:rPr>
          <w:rFonts w:ascii="Arial" w:hAnsi="Arial" w:cs="Arial"/>
        </w:rPr>
        <w:t>1,000,000,000, 10</w:t>
      </w:r>
      <w:r w:rsidRPr="009D53FC">
        <w:rPr>
          <w:rFonts w:ascii="Arial" w:hAnsi="Arial" w:cs="Arial"/>
          <w:vertAlign w:val="superscript"/>
        </w:rPr>
        <w:t>9</w:t>
      </w:r>
      <w:r w:rsidRPr="009D53FC">
        <w:rPr>
          <w:rFonts w:ascii="Arial" w:hAnsi="Arial" w:cs="Arial"/>
        </w:rPr>
        <w:t>, and 1</w:t>
      </w:r>
      <w:r w:rsidR="00DA30C5" w:rsidRPr="009D53FC">
        <w:rPr>
          <w:rFonts w:ascii="Arial" w:hAnsi="Arial" w:cs="Arial"/>
        </w:rPr>
        <w:t>G h</w:t>
      </w:r>
      <w:r w:rsidRPr="009D53FC">
        <w:rPr>
          <w:rFonts w:ascii="Arial" w:hAnsi="Arial" w:cs="Arial"/>
        </w:rPr>
        <w:t>ave the same meaning</w:t>
      </w:r>
    </w:p>
    <w:p w14:paraId="3959364C" w14:textId="260184D9" w:rsidR="00DA30C5" w:rsidRPr="009D53FC" w:rsidRDefault="00DA30C5" w:rsidP="0078070F">
      <w:pPr>
        <w:pStyle w:val="ListParagraph"/>
        <w:numPr>
          <w:ilvl w:val="0"/>
          <w:numId w:val="6"/>
        </w:numPr>
        <w:rPr>
          <w:rFonts w:ascii="Arial" w:hAnsi="Arial" w:cs="Arial"/>
        </w:rPr>
      </w:pPr>
      <w:r w:rsidRPr="009D53FC">
        <w:rPr>
          <w:rFonts w:ascii="Arial" w:hAnsi="Arial" w:cs="Arial"/>
        </w:rPr>
        <w:t>Engineering notation</w:t>
      </w:r>
    </w:p>
    <w:p w14:paraId="2E84C9B1" w14:textId="77777777" w:rsidR="00FA4EC7" w:rsidRPr="009D53FC" w:rsidRDefault="00FA4EC7" w:rsidP="00FA4EC7">
      <w:pPr>
        <w:rPr>
          <w:rFonts w:ascii="Arial" w:hAnsi="Arial" w:cs="Arial"/>
          <w:i/>
          <w:u w:val="single"/>
        </w:rPr>
      </w:pPr>
      <w:r w:rsidRPr="009D53FC">
        <w:rPr>
          <w:rFonts w:ascii="Arial" w:hAnsi="Arial" w:cs="Arial"/>
          <w:i/>
          <w:u w:val="single"/>
        </w:rPr>
        <w:t>By the end of this lesson, you should be able to</w:t>
      </w:r>
      <w:r w:rsidR="00DA30C5" w:rsidRPr="009D53FC">
        <w:rPr>
          <w:rFonts w:ascii="Arial" w:hAnsi="Arial" w:cs="Arial"/>
          <w:i/>
          <w:u w:val="single"/>
        </w:rPr>
        <w:t>;</w:t>
      </w:r>
    </w:p>
    <w:p w14:paraId="373A5B1A" w14:textId="77777777" w:rsidR="00FA4EC7" w:rsidRPr="009D53FC" w:rsidRDefault="00FA4EC7" w:rsidP="00FA4EC7">
      <w:pPr>
        <w:pStyle w:val="ListParagraph"/>
        <w:numPr>
          <w:ilvl w:val="0"/>
          <w:numId w:val="7"/>
        </w:numPr>
        <w:rPr>
          <w:rFonts w:ascii="Arial" w:hAnsi="Arial" w:cs="Arial"/>
        </w:rPr>
      </w:pPr>
      <w:r w:rsidRPr="009D53FC">
        <w:rPr>
          <w:rFonts w:ascii="Arial" w:hAnsi="Arial" w:cs="Arial"/>
        </w:rPr>
        <w:t>id</w:t>
      </w:r>
      <w:r w:rsidR="00DA30C5" w:rsidRPr="009D53FC">
        <w:rPr>
          <w:rFonts w:ascii="Arial" w:hAnsi="Arial" w:cs="Arial"/>
        </w:rPr>
        <w:t>entify quantitative information</w:t>
      </w:r>
    </w:p>
    <w:p w14:paraId="54C5B914" w14:textId="5EBF8E77" w:rsidR="00FA4EC7" w:rsidRPr="009D53FC" w:rsidRDefault="00DA30C5" w:rsidP="00FA4EC7">
      <w:pPr>
        <w:pStyle w:val="ListParagraph"/>
        <w:numPr>
          <w:ilvl w:val="0"/>
          <w:numId w:val="7"/>
        </w:numPr>
        <w:rPr>
          <w:rFonts w:ascii="Arial" w:hAnsi="Arial" w:cs="Arial"/>
        </w:rPr>
      </w:pPr>
      <w:r w:rsidRPr="009D53FC">
        <w:rPr>
          <w:rFonts w:ascii="Arial" w:hAnsi="Arial" w:cs="Arial"/>
        </w:rPr>
        <w:t xml:space="preserve">convert </w:t>
      </w:r>
      <w:r w:rsidR="00A94A37">
        <w:rPr>
          <w:rFonts w:ascii="Arial" w:hAnsi="Arial" w:cs="Arial"/>
        </w:rPr>
        <w:t xml:space="preserve">engineering notation to and from </w:t>
      </w:r>
      <w:r w:rsidR="005F500E">
        <w:rPr>
          <w:rFonts w:ascii="Arial" w:hAnsi="Arial" w:cs="Arial"/>
        </w:rPr>
        <w:t xml:space="preserve">different notations (e.g. </w:t>
      </w:r>
      <w:r w:rsidR="00A94A37">
        <w:rPr>
          <w:rFonts w:ascii="Arial" w:hAnsi="Arial" w:cs="Arial"/>
        </w:rPr>
        <w:t>ordinary</w:t>
      </w:r>
      <w:r w:rsidR="005F500E">
        <w:rPr>
          <w:rFonts w:ascii="Arial" w:hAnsi="Arial" w:cs="Arial"/>
        </w:rPr>
        <w:t xml:space="preserve"> and scientific</w:t>
      </w:r>
      <w:r w:rsidR="00A94A37">
        <w:rPr>
          <w:rFonts w:ascii="Arial" w:hAnsi="Arial" w:cs="Arial"/>
        </w:rPr>
        <w:t xml:space="preserve"> notation</w:t>
      </w:r>
      <w:r w:rsidR="005F500E">
        <w:rPr>
          <w:rFonts w:ascii="Arial" w:hAnsi="Arial" w:cs="Arial"/>
        </w:rPr>
        <w:t>)</w:t>
      </w:r>
    </w:p>
    <w:p w14:paraId="405A1CCA" w14:textId="77777777" w:rsidR="00FA4EC7" w:rsidRPr="009D53FC" w:rsidRDefault="00DA30C5" w:rsidP="00FA4EC7">
      <w:pPr>
        <w:pStyle w:val="ListParagraph"/>
        <w:numPr>
          <w:ilvl w:val="0"/>
          <w:numId w:val="7"/>
        </w:numPr>
        <w:rPr>
          <w:rFonts w:ascii="Arial" w:hAnsi="Arial" w:cs="Arial"/>
        </w:rPr>
      </w:pPr>
      <w:r w:rsidRPr="009D53FC">
        <w:rPr>
          <w:rFonts w:ascii="Arial" w:hAnsi="Arial" w:cs="Arial"/>
        </w:rPr>
        <w:t>understand how to work with fractions and ratios</w:t>
      </w:r>
    </w:p>
    <w:p w14:paraId="5C0F5A22" w14:textId="77777777" w:rsidR="00DA30C5" w:rsidRPr="009D53FC" w:rsidRDefault="00DA30C5" w:rsidP="00FA4EC7">
      <w:pPr>
        <w:pStyle w:val="ListParagraph"/>
        <w:numPr>
          <w:ilvl w:val="0"/>
          <w:numId w:val="7"/>
        </w:numPr>
        <w:rPr>
          <w:rFonts w:ascii="Arial" w:hAnsi="Arial" w:cs="Arial"/>
        </w:rPr>
      </w:pPr>
      <w:r w:rsidRPr="009D53FC">
        <w:rPr>
          <w:rFonts w:ascii="Arial" w:hAnsi="Arial" w:cs="Arial"/>
        </w:rPr>
        <w:t>understand how to calculate percentage increases and decreases</w:t>
      </w:r>
    </w:p>
    <w:p w14:paraId="5DA301DE" w14:textId="4B8A22B6" w:rsidR="00C965F5" w:rsidRPr="0058246F" w:rsidRDefault="00FA4EC7">
      <w:pPr>
        <w:pStyle w:val="ListParagraph"/>
        <w:numPr>
          <w:ilvl w:val="0"/>
          <w:numId w:val="7"/>
        </w:numPr>
        <w:rPr>
          <w:rFonts w:ascii="Arial" w:hAnsi="Arial" w:cs="Arial"/>
          <w:b/>
          <w:bCs/>
        </w:rPr>
      </w:pPr>
      <w:r w:rsidRPr="009D53FC">
        <w:rPr>
          <w:rFonts w:ascii="Arial" w:hAnsi="Arial" w:cs="Arial"/>
        </w:rPr>
        <w:t>work in groups a</w:t>
      </w:r>
      <w:r w:rsidR="00DA30C5" w:rsidRPr="009D53FC">
        <w:rPr>
          <w:rFonts w:ascii="Arial" w:hAnsi="Arial" w:cs="Arial"/>
        </w:rPr>
        <w:t xml:space="preserve">nd participate in </w:t>
      </w:r>
      <w:r w:rsidR="005F500E">
        <w:rPr>
          <w:rFonts w:ascii="Arial" w:hAnsi="Arial" w:cs="Arial"/>
        </w:rPr>
        <w:t xml:space="preserve">meaningful </w:t>
      </w:r>
      <w:r w:rsidR="00DA30C5" w:rsidRPr="009D53FC">
        <w:rPr>
          <w:rFonts w:ascii="Arial" w:hAnsi="Arial" w:cs="Arial"/>
        </w:rPr>
        <w:t>discussion</w:t>
      </w:r>
      <w:r w:rsidR="005F500E">
        <w:rPr>
          <w:rFonts w:ascii="Arial" w:hAnsi="Arial" w:cs="Arial"/>
        </w:rPr>
        <w:t>s</w:t>
      </w:r>
    </w:p>
    <w:p w14:paraId="3A8A9E60" w14:textId="3ACFCC21" w:rsidR="007113F3" w:rsidRPr="00B763E3" w:rsidRDefault="007113F3" w:rsidP="007113F3">
      <w:pPr>
        <w:pStyle w:val="ListParagraph"/>
        <w:numPr>
          <w:ilvl w:val="0"/>
          <w:numId w:val="7"/>
        </w:numPr>
        <w:rPr>
          <w:rFonts w:ascii="Arial" w:hAnsi="Arial" w:cs="Arial"/>
        </w:rPr>
      </w:pPr>
      <w:r w:rsidRPr="00B763E3">
        <w:rPr>
          <w:rFonts w:ascii="Arial" w:hAnsi="Arial" w:cs="Arial"/>
        </w:rPr>
        <w:t>understand how to properly use a calculator</w:t>
      </w:r>
    </w:p>
    <w:p w14:paraId="72EAAB07" w14:textId="50D6D4CB" w:rsidR="007113F3" w:rsidRPr="00B763E3" w:rsidRDefault="007113F3" w:rsidP="007113F3">
      <w:pPr>
        <w:pStyle w:val="ListParagraph"/>
        <w:numPr>
          <w:ilvl w:val="0"/>
          <w:numId w:val="7"/>
        </w:numPr>
        <w:rPr>
          <w:rFonts w:ascii="Arial" w:hAnsi="Arial" w:cs="Arial"/>
        </w:rPr>
      </w:pPr>
      <w:r w:rsidRPr="00B763E3">
        <w:rPr>
          <w:rFonts w:ascii="Arial" w:hAnsi="Arial" w:cs="Arial"/>
        </w:rPr>
        <w:t>solve expressions using the order of operations, commutative laws, distributive laws, associative laws, exponent laws, scientific notation, and engineering notation</w:t>
      </w:r>
    </w:p>
    <w:p w14:paraId="518B9410" w14:textId="4476A926" w:rsidR="00A7021A" w:rsidRPr="009D53FC" w:rsidRDefault="00A7021A" w:rsidP="004E0217">
      <w:pPr>
        <w:pStyle w:val="Heading1"/>
        <w:rPr>
          <w:b w:val="0"/>
        </w:rPr>
      </w:pPr>
      <w:bookmarkStart w:id="1" w:name="_Toc10468262"/>
      <w:r w:rsidRPr="009D53FC">
        <w:t>Problem Situation 1.1 – Introduction to Quantitative Reasoning</w:t>
      </w:r>
      <w:r w:rsidR="00964678" w:rsidRPr="009D53FC">
        <w:rPr>
          <w:vertAlign w:val="superscript"/>
        </w:rPr>
        <w:t>1</w:t>
      </w:r>
      <w:bookmarkEnd w:id="1"/>
      <w:r w:rsidRPr="009D53FC">
        <w:t xml:space="preserve"> </w:t>
      </w:r>
    </w:p>
    <w:p w14:paraId="33FE7728" w14:textId="3260EC1E" w:rsidR="00A7021A" w:rsidRDefault="00F47F87" w:rsidP="00A7021A">
      <w:pPr>
        <w:rPr>
          <w:rFonts w:ascii="Arial" w:hAnsi="Arial" w:cs="Arial"/>
          <w:vertAlign w:val="superscript"/>
        </w:rPr>
      </w:pPr>
      <w:r>
        <w:rPr>
          <w:rFonts w:ascii="Arial" w:hAnsi="Arial" w:cs="Arial"/>
          <w:noProof/>
        </w:rPr>
        <w:drawing>
          <wp:anchor distT="0" distB="0" distL="114300" distR="114300" simplePos="0" relativeHeight="251674624" behindDoc="0" locked="0" layoutInCell="1" allowOverlap="1" wp14:anchorId="0F133D34" wp14:editId="684F5251">
            <wp:simplePos x="0" y="0"/>
            <wp:positionH relativeFrom="column">
              <wp:posOffset>37175</wp:posOffset>
            </wp:positionH>
            <wp:positionV relativeFrom="paragraph">
              <wp:posOffset>34715</wp:posOffset>
            </wp:positionV>
            <wp:extent cx="2158365" cy="2214880"/>
            <wp:effectExtent l="0" t="0" r="0" b="0"/>
            <wp:wrapSquare wrapText="bothSides"/>
            <wp:docPr id="5" name="Picture 5" descr="C:\Users\annth\AppData\Local\Microsoft\Windows\INetCache\Content.MSO\2379DD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th\AppData\Local\Microsoft\Windows\INetCache\Content.MSO\2379DD7B.tm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6332"/>
                    <a:stretch/>
                  </pic:blipFill>
                  <pic:spPr bwMode="auto">
                    <a:xfrm>
                      <a:off x="0" y="0"/>
                      <a:ext cx="2158365" cy="22148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021A" w:rsidRPr="009D53FC">
        <w:rPr>
          <w:rFonts w:ascii="Arial" w:hAnsi="Arial" w:cs="Arial"/>
        </w:rPr>
        <w:t>Imagine that you just received a flier in the mail with the following statement:</w:t>
      </w:r>
      <w:r w:rsidR="00964678" w:rsidRPr="009D53FC">
        <w:rPr>
          <w:rFonts w:ascii="Arial" w:hAnsi="Arial" w:cs="Arial"/>
          <w:vertAlign w:val="superscript"/>
        </w:rPr>
        <w:t>2</w:t>
      </w:r>
    </w:p>
    <w:p w14:paraId="25CCC217" w14:textId="3C30ACC6" w:rsidR="003C379B" w:rsidRPr="003C379B" w:rsidRDefault="00987514" w:rsidP="00A7021A">
      <w:pPr>
        <w:rPr>
          <w:rFonts w:ascii="Arial" w:hAnsi="Arial" w:cs="Arial"/>
        </w:rPr>
      </w:pPr>
      <w:r>
        <w:t> </w:t>
      </w:r>
    </w:p>
    <w:p w14:paraId="5FEE324B" w14:textId="77777777" w:rsidR="003C379B" w:rsidRPr="003C379B" w:rsidRDefault="003C379B" w:rsidP="00A7021A">
      <w:pPr>
        <w:rPr>
          <w:rFonts w:ascii="Arial" w:hAnsi="Arial" w:cs="Arial"/>
        </w:rPr>
      </w:pPr>
    </w:p>
    <w:p w14:paraId="77D696B4" w14:textId="77777777" w:rsidR="00A7021A" w:rsidRPr="009D53FC" w:rsidRDefault="00A7021A" w:rsidP="00A7021A">
      <w:pPr>
        <w:pStyle w:val="ListParagraph"/>
        <w:numPr>
          <w:ilvl w:val="0"/>
          <w:numId w:val="10"/>
        </w:numPr>
        <w:rPr>
          <w:rFonts w:ascii="Arial" w:hAnsi="Arial" w:cs="Arial"/>
        </w:rPr>
      </w:pPr>
      <w:r w:rsidRPr="009D53FC">
        <w:rPr>
          <w:rFonts w:ascii="Arial" w:hAnsi="Arial" w:cs="Arial"/>
        </w:rPr>
        <w:t>What are some social issues or political ideas that this statement might support?</w:t>
      </w:r>
    </w:p>
    <w:p w14:paraId="7E6074AB" w14:textId="77777777" w:rsidR="00A7021A" w:rsidRPr="009D53FC" w:rsidRDefault="00A7021A" w:rsidP="00A7021A">
      <w:pPr>
        <w:rPr>
          <w:rFonts w:ascii="Arial" w:hAnsi="Arial" w:cs="Arial"/>
        </w:rPr>
      </w:pPr>
    </w:p>
    <w:p w14:paraId="5568B8EF" w14:textId="77777777" w:rsidR="00A7021A" w:rsidRPr="009D53FC" w:rsidRDefault="00A7021A" w:rsidP="00A7021A">
      <w:pPr>
        <w:rPr>
          <w:rFonts w:ascii="Arial" w:hAnsi="Arial" w:cs="Arial"/>
        </w:rPr>
      </w:pPr>
    </w:p>
    <w:p w14:paraId="2D8B898F" w14:textId="77777777" w:rsidR="00A7021A" w:rsidRPr="009D53FC" w:rsidRDefault="00A7021A" w:rsidP="00A7021A">
      <w:pPr>
        <w:rPr>
          <w:rFonts w:ascii="Arial" w:hAnsi="Arial" w:cs="Arial"/>
        </w:rPr>
      </w:pPr>
    </w:p>
    <w:p w14:paraId="5D28F988" w14:textId="77777777" w:rsidR="00A7021A" w:rsidRPr="009D53FC" w:rsidRDefault="00A7021A" w:rsidP="00A7021A">
      <w:pPr>
        <w:rPr>
          <w:rFonts w:ascii="Arial" w:hAnsi="Arial" w:cs="Arial"/>
        </w:rPr>
      </w:pPr>
    </w:p>
    <w:p w14:paraId="11866B94" w14:textId="2F4BC2C2" w:rsidR="00453C3B" w:rsidRPr="00B7387D" w:rsidRDefault="00A7021A" w:rsidP="00605C41">
      <w:pPr>
        <w:pStyle w:val="ListParagraph"/>
        <w:numPr>
          <w:ilvl w:val="0"/>
          <w:numId w:val="10"/>
        </w:numPr>
        <w:rPr>
          <w:rFonts w:ascii="Arial" w:hAnsi="Arial" w:cs="Arial"/>
        </w:rPr>
      </w:pPr>
      <w:r w:rsidRPr="00B7387D">
        <w:rPr>
          <w:rFonts w:ascii="Arial" w:hAnsi="Arial" w:cs="Arial"/>
        </w:rPr>
        <w:t>Do you think the statement “Every year since 1970, the number of children gunned down has doubled,” is a reasonable statement? Discuss with your group.</w:t>
      </w:r>
    </w:p>
    <w:p w14:paraId="6CD9C76F" w14:textId="087B6499" w:rsidR="00A7021A" w:rsidRDefault="00A7021A" w:rsidP="00A7021A">
      <w:pPr>
        <w:rPr>
          <w:rFonts w:ascii="Arial" w:hAnsi="Arial" w:cs="Arial"/>
        </w:rPr>
      </w:pPr>
    </w:p>
    <w:p w14:paraId="00CEE614" w14:textId="4B4EF99D" w:rsidR="00B7387D" w:rsidRDefault="00B7387D" w:rsidP="00A7021A">
      <w:pPr>
        <w:rPr>
          <w:rFonts w:ascii="Arial" w:hAnsi="Arial" w:cs="Arial"/>
        </w:rPr>
      </w:pPr>
    </w:p>
    <w:p w14:paraId="2FCAD726" w14:textId="77777777" w:rsidR="00F47F87" w:rsidRPr="009D53FC" w:rsidRDefault="00F47F87" w:rsidP="00A7021A">
      <w:pPr>
        <w:rPr>
          <w:rFonts w:ascii="Arial" w:hAnsi="Arial" w:cs="Arial"/>
        </w:rPr>
      </w:pPr>
    </w:p>
    <w:p w14:paraId="79C4CFC7" w14:textId="31C2F84E" w:rsidR="00A7021A" w:rsidRPr="009D53FC" w:rsidRDefault="00A7021A" w:rsidP="00A7021A">
      <w:pPr>
        <w:pStyle w:val="ListParagraph"/>
        <w:ind w:left="360"/>
        <w:rPr>
          <w:rFonts w:ascii="Arial" w:hAnsi="Arial" w:cs="Arial"/>
        </w:rPr>
      </w:pPr>
      <w:r w:rsidRPr="009D53FC">
        <w:rPr>
          <w:rFonts w:ascii="Arial" w:hAnsi="Arial" w:cs="Arial"/>
        </w:rPr>
        <w:t xml:space="preserve">The flier in “Problem Situation 1.1” includes quantitative information. Quantitative information uses concepts about quantity or number (this can be specific </w:t>
      </w:r>
      <w:r w:rsidR="00190D2F" w:rsidRPr="009D53FC">
        <w:rPr>
          <w:rFonts w:ascii="Arial" w:hAnsi="Arial" w:cs="Arial"/>
        </w:rPr>
        <w:t>numbers,</w:t>
      </w:r>
      <w:r w:rsidRPr="009D53FC">
        <w:rPr>
          <w:rFonts w:ascii="Arial" w:hAnsi="Arial" w:cs="Arial"/>
        </w:rPr>
        <w:t xml:space="preserve"> or a pattern based on numerical relationships such as doubling). </w:t>
      </w:r>
    </w:p>
    <w:p w14:paraId="0E63F936" w14:textId="77777777" w:rsidR="00A7021A" w:rsidRPr="009D53FC" w:rsidRDefault="00A7021A" w:rsidP="00A7021A">
      <w:pPr>
        <w:rPr>
          <w:rFonts w:ascii="Arial" w:hAnsi="Arial" w:cs="Arial"/>
        </w:rPr>
      </w:pPr>
    </w:p>
    <w:p w14:paraId="2C5C4018" w14:textId="77777777" w:rsidR="00A7021A" w:rsidRPr="009D53FC" w:rsidRDefault="00A7021A" w:rsidP="00A7021A">
      <w:pPr>
        <w:pStyle w:val="ListParagraph"/>
        <w:ind w:left="360"/>
        <w:rPr>
          <w:rFonts w:ascii="Arial" w:hAnsi="Arial" w:cs="Arial"/>
        </w:rPr>
      </w:pPr>
      <w:r w:rsidRPr="009D53FC">
        <w:rPr>
          <w:rFonts w:ascii="Arial" w:hAnsi="Arial" w:cs="Arial"/>
        </w:rPr>
        <w:t xml:space="preserve">You hear and see statements that include quantitative information every day. People use these statements as evidence to convince you to do things like </w:t>
      </w:r>
    </w:p>
    <w:p w14:paraId="6A13AA63" w14:textId="77777777" w:rsidR="00A7021A" w:rsidRPr="009D53FC" w:rsidRDefault="00A7021A" w:rsidP="00A7021A">
      <w:pPr>
        <w:pStyle w:val="ListParagraph"/>
        <w:numPr>
          <w:ilvl w:val="0"/>
          <w:numId w:val="11"/>
        </w:numPr>
        <w:rPr>
          <w:rFonts w:ascii="Arial" w:hAnsi="Arial" w:cs="Arial"/>
        </w:rPr>
      </w:pPr>
      <w:r w:rsidRPr="009D53FC">
        <w:rPr>
          <w:rFonts w:ascii="Arial" w:hAnsi="Arial" w:cs="Arial"/>
        </w:rPr>
        <w:t xml:space="preserve">vote a certain way; </w:t>
      </w:r>
    </w:p>
    <w:p w14:paraId="0F7C97B9" w14:textId="77777777" w:rsidR="00A7021A" w:rsidRPr="009D53FC" w:rsidRDefault="00A7021A" w:rsidP="00A7021A">
      <w:pPr>
        <w:pStyle w:val="ListParagraph"/>
        <w:numPr>
          <w:ilvl w:val="0"/>
          <w:numId w:val="11"/>
        </w:numPr>
        <w:rPr>
          <w:rFonts w:ascii="Arial" w:hAnsi="Arial" w:cs="Arial"/>
        </w:rPr>
      </w:pPr>
      <w:r w:rsidRPr="009D53FC">
        <w:rPr>
          <w:rFonts w:ascii="Arial" w:hAnsi="Arial" w:cs="Arial"/>
        </w:rPr>
        <w:t xml:space="preserve">donate or give money to a cause; or </w:t>
      </w:r>
    </w:p>
    <w:p w14:paraId="39D53C12" w14:textId="77777777" w:rsidR="00A7021A" w:rsidRPr="009D53FC" w:rsidRDefault="00A7021A" w:rsidP="00A7021A">
      <w:pPr>
        <w:pStyle w:val="ListParagraph"/>
        <w:numPr>
          <w:ilvl w:val="0"/>
          <w:numId w:val="11"/>
        </w:numPr>
        <w:rPr>
          <w:rFonts w:ascii="Arial" w:hAnsi="Arial" w:cs="Arial"/>
        </w:rPr>
      </w:pPr>
      <w:r w:rsidRPr="009D53FC">
        <w:rPr>
          <w:rFonts w:ascii="Arial" w:hAnsi="Arial" w:cs="Arial"/>
        </w:rPr>
        <w:t xml:space="preserve">understand a health risk. </w:t>
      </w:r>
    </w:p>
    <w:p w14:paraId="5624EB39" w14:textId="2D23B4BF" w:rsidR="00A7021A" w:rsidRDefault="00A7021A" w:rsidP="00A7021A">
      <w:pPr>
        <w:pStyle w:val="ListParagraph"/>
        <w:ind w:left="360"/>
        <w:rPr>
          <w:rFonts w:ascii="Arial" w:hAnsi="Arial" w:cs="Arial"/>
        </w:rPr>
      </w:pPr>
      <w:r w:rsidRPr="009D53FC">
        <w:rPr>
          <w:rFonts w:ascii="Arial" w:hAnsi="Arial" w:cs="Arial"/>
        </w:rPr>
        <w:t xml:space="preserve">You often do not know whether these statements are true. You may not be able to locate the information that supports these statements, but you can start by asking if the statements are reasonable. This means asking if the statements make sense. </w:t>
      </w:r>
    </w:p>
    <w:p w14:paraId="4DD9DFEC" w14:textId="77777777" w:rsidR="00190D2F" w:rsidRPr="009D53FC" w:rsidRDefault="00190D2F" w:rsidP="00A7021A">
      <w:pPr>
        <w:pStyle w:val="ListParagraph"/>
        <w:ind w:left="360"/>
        <w:rPr>
          <w:rFonts w:ascii="Arial" w:hAnsi="Arial" w:cs="Arial"/>
        </w:rPr>
      </w:pPr>
    </w:p>
    <w:p w14:paraId="6160CA96" w14:textId="77777777" w:rsidR="00A7021A" w:rsidRPr="009D53FC" w:rsidRDefault="00A7021A" w:rsidP="000B16FB">
      <w:pPr>
        <w:rPr>
          <w:rFonts w:ascii="Arial" w:hAnsi="Arial" w:cs="Arial"/>
        </w:rPr>
      </w:pPr>
      <w:r w:rsidRPr="009D53FC">
        <w:rPr>
          <w:rFonts w:ascii="Arial" w:hAnsi="Arial" w:cs="Arial"/>
        </w:rPr>
        <w:t xml:space="preserve">Using only the information that was included in the flier, how can you decide if the statement was reasonable? Talk with your group about the different ways in which you might answer this question. </w:t>
      </w:r>
    </w:p>
    <w:p w14:paraId="5948D760" w14:textId="77777777" w:rsidR="000B16FB" w:rsidRPr="009D53FC" w:rsidRDefault="000B16FB" w:rsidP="000B16FB">
      <w:pPr>
        <w:rPr>
          <w:rFonts w:ascii="Arial" w:hAnsi="Arial" w:cs="Arial"/>
        </w:rPr>
      </w:pPr>
    </w:p>
    <w:p w14:paraId="69B7D7CB" w14:textId="77777777" w:rsidR="007B27A1" w:rsidRDefault="007070AF" w:rsidP="007070AF">
      <w:pPr>
        <w:pStyle w:val="ListParagraph"/>
        <w:numPr>
          <w:ilvl w:val="0"/>
          <w:numId w:val="10"/>
        </w:numPr>
        <w:rPr>
          <w:rFonts w:ascii="Arial" w:hAnsi="Arial" w:cs="Arial"/>
        </w:rPr>
      </w:pPr>
      <w:r w:rsidRPr="009D53FC">
        <w:rPr>
          <w:rFonts w:ascii="Arial" w:hAnsi="Arial" w:cs="Arial"/>
        </w:rPr>
        <w:t xml:space="preserve">In the previous question, you thought about how to decide if the statement was reasonable. One approach is to start with a number for the first year. </w:t>
      </w:r>
    </w:p>
    <w:p w14:paraId="5A7B5384" w14:textId="14DF55AF" w:rsidR="000B16FB" w:rsidRPr="009D53FC" w:rsidRDefault="007070AF" w:rsidP="00743504">
      <w:pPr>
        <w:pStyle w:val="ListParagraph"/>
        <w:numPr>
          <w:ilvl w:val="1"/>
          <w:numId w:val="10"/>
        </w:numPr>
        <w:rPr>
          <w:rFonts w:ascii="Arial" w:hAnsi="Arial" w:cs="Arial"/>
        </w:rPr>
      </w:pPr>
      <w:r w:rsidRPr="009D53FC">
        <w:rPr>
          <w:rFonts w:ascii="Arial" w:hAnsi="Arial" w:cs="Arial"/>
        </w:rPr>
        <w:t xml:space="preserve">Start with </w:t>
      </w:r>
      <w:r w:rsidR="007B27A1">
        <w:rPr>
          <w:rFonts w:ascii="Arial" w:hAnsi="Arial" w:cs="Arial"/>
        </w:rPr>
        <w:t>“</w:t>
      </w:r>
      <w:r w:rsidRPr="009D53FC">
        <w:rPr>
          <w:rFonts w:ascii="Arial" w:hAnsi="Arial" w:cs="Arial"/>
        </w:rPr>
        <w:t>1</w:t>
      </w:r>
      <w:r w:rsidR="007B27A1">
        <w:rPr>
          <w:rFonts w:ascii="Arial" w:hAnsi="Arial" w:cs="Arial"/>
        </w:rPr>
        <w:t>”</w:t>
      </w:r>
      <w:r w:rsidRPr="009D53FC">
        <w:rPr>
          <w:rFonts w:ascii="Arial" w:hAnsi="Arial" w:cs="Arial"/>
        </w:rPr>
        <w:t xml:space="preserve"> and fill in the </w:t>
      </w:r>
      <w:r w:rsidR="000B16FB" w:rsidRPr="009D53FC">
        <w:rPr>
          <w:rFonts w:ascii="Arial" w:hAnsi="Arial" w:cs="Arial"/>
        </w:rPr>
        <w:t>following table</w:t>
      </w:r>
      <w:r w:rsidRPr="009D53FC">
        <w:rPr>
          <w:rFonts w:ascii="Arial" w:hAnsi="Arial" w:cs="Arial"/>
        </w:rPr>
        <w:t>.</w:t>
      </w:r>
    </w:p>
    <w:p w14:paraId="483FE065" w14:textId="77777777" w:rsidR="000B16FB" w:rsidRPr="009D53FC" w:rsidRDefault="007070AF" w:rsidP="000B16FB">
      <w:pPr>
        <w:pStyle w:val="ListParagraph"/>
        <w:numPr>
          <w:ilvl w:val="1"/>
          <w:numId w:val="10"/>
        </w:numPr>
        <w:rPr>
          <w:rFonts w:ascii="Arial" w:hAnsi="Arial" w:cs="Arial"/>
        </w:rPr>
      </w:pPr>
      <w:r w:rsidRPr="009D53FC">
        <w:rPr>
          <w:rFonts w:ascii="Arial" w:hAnsi="Arial" w:cs="Arial"/>
        </w:rPr>
        <w:t xml:space="preserve">Complete the other values in the second column of the table.  </w:t>
      </w:r>
    </w:p>
    <w:p w14:paraId="153204CD" w14:textId="735DA9EF" w:rsidR="000B16FB" w:rsidRPr="00F47F87" w:rsidRDefault="007070AF" w:rsidP="006F1264">
      <w:pPr>
        <w:pStyle w:val="ListParagraph"/>
        <w:numPr>
          <w:ilvl w:val="1"/>
          <w:numId w:val="10"/>
        </w:numPr>
        <w:rPr>
          <w:rFonts w:ascii="Arial" w:hAnsi="Arial" w:cs="Arial"/>
        </w:rPr>
      </w:pPr>
      <w:r w:rsidRPr="00F47F87">
        <w:rPr>
          <w:rFonts w:ascii="Arial" w:hAnsi="Arial" w:cs="Arial"/>
        </w:rPr>
        <w:t>Round the number to three significant digits in the third column.</w:t>
      </w:r>
    </w:p>
    <w:tbl>
      <w:tblPr>
        <w:tblStyle w:val="TableGrid"/>
        <w:tblW w:w="0" w:type="auto"/>
        <w:tblInd w:w="360" w:type="dxa"/>
        <w:tblLook w:val="04A0" w:firstRow="1" w:lastRow="0" w:firstColumn="1" w:lastColumn="0" w:noHBand="0" w:noVBand="1"/>
      </w:tblPr>
      <w:tblGrid>
        <w:gridCol w:w="1525"/>
        <w:gridCol w:w="3960"/>
        <w:gridCol w:w="3505"/>
      </w:tblGrid>
      <w:tr w:rsidR="00D533A5" w:rsidRPr="009D53FC" w14:paraId="22BCB38E" w14:textId="77777777" w:rsidTr="0078070F">
        <w:tc>
          <w:tcPr>
            <w:tcW w:w="1525" w:type="dxa"/>
            <w:vAlign w:val="bottom"/>
          </w:tcPr>
          <w:p w14:paraId="3AEEF1B5" w14:textId="77777777" w:rsidR="00A7021A" w:rsidRPr="009D53FC" w:rsidRDefault="00A7021A" w:rsidP="0078070F">
            <w:pPr>
              <w:jc w:val="center"/>
              <w:rPr>
                <w:rFonts w:ascii="Arial" w:hAnsi="Arial" w:cs="Arial"/>
                <w:b/>
                <w:bCs/>
                <w:color w:val="000000"/>
              </w:rPr>
            </w:pPr>
            <w:r w:rsidRPr="009D53FC">
              <w:rPr>
                <w:rFonts w:ascii="Arial" w:hAnsi="Arial" w:cs="Arial"/>
                <w:b/>
                <w:bCs/>
                <w:color w:val="000000"/>
              </w:rPr>
              <w:t>Year</w:t>
            </w:r>
          </w:p>
        </w:tc>
        <w:tc>
          <w:tcPr>
            <w:tcW w:w="3960" w:type="dxa"/>
            <w:vAlign w:val="bottom"/>
          </w:tcPr>
          <w:p w14:paraId="7BBB804C" w14:textId="77777777" w:rsidR="00A7021A" w:rsidRPr="009D53FC" w:rsidRDefault="00A7021A" w:rsidP="0078070F">
            <w:pPr>
              <w:jc w:val="center"/>
              <w:rPr>
                <w:rFonts w:ascii="Arial" w:hAnsi="Arial" w:cs="Arial"/>
                <w:b/>
                <w:bCs/>
                <w:color w:val="000000"/>
              </w:rPr>
            </w:pPr>
            <w:r w:rsidRPr="009D53FC">
              <w:rPr>
                <w:rFonts w:ascii="Arial" w:hAnsi="Arial" w:cs="Arial"/>
                <w:b/>
                <w:bCs/>
                <w:color w:val="000000"/>
              </w:rPr>
              <w:t>Number of children gunned down</w:t>
            </w:r>
          </w:p>
        </w:tc>
        <w:tc>
          <w:tcPr>
            <w:tcW w:w="3505" w:type="dxa"/>
            <w:vAlign w:val="bottom"/>
          </w:tcPr>
          <w:p w14:paraId="6335D1C1" w14:textId="77777777" w:rsidR="00A7021A" w:rsidRPr="009D53FC" w:rsidRDefault="00A7021A" w:rsidP="0078070F">
            <w:pPr>
              <w:jc w:val="center"/>
              <w:rPr>
                <w:rFonts w:ascii="Arial" w:hAnsi="Arial" w:cs="Arial"/>
                <w:b/>
                <w:bCs/>
                <w:color w:val="000000"/>
              </w:rPr>
            </w:pPr>
            <w:r w:rsidRPr="009D53FC">
              <w:rPr>
                <w:rFonts w:ascii="Arial" w:hAnsi="Arial" w:cs="Arial"/>
                <w:b/>
                <w:bCs/>
                <w:color w:val="000000"/>
              </w:rPr>
              <w:t>Rounded to 3 significant digits</w:t>
            </w:r>
          </w:p>
        </w:tc>
      </w:tr>
      <w:tr w:rsidR="00D533A5" w:rsidRPr="009D53FC" w14:paraId="55E94EDA" w14:textId="77777777" w:rsidTr="00AC6E9C">
        <w:trPr>
          <w:trHeight w:val="432"/>
        </w:trPr>
        <w:tc>
          <w:tcPr>
            <w:tcW w:w="1525" w:type="dxa"/>
            <w:vAlign w:val="center"/>
          </w:tcPr>
          <w:p w14:paraId="3C410B47" w14:textId="77777777" w:rsidR="005270D1" w:rsidRPr="009D53FC" w:rsidRDefault="005270D1" w:rsidP="0078070F">
            <w:pPr>
              <w:jc w:val="center"/>
              <w:rPr>
                <w:rFonts w:ascii="Arial" w:hAnsi="Arial" w:cs="Arial"/>
                <w:color w:val="000000"/>
              </w:rPr>
            </w:pPr>
            <w:r w:rsidRPr="009D53FC">
              <w:rPr>
                <w:rFonts w:ascii="Arial" w:hAnsi="Arial" w:cs="Arial"/>
                <w:color w:val="000000"/>
              </w:rPr>
              <w:t>1970</w:t>
            </w:r>
          </w:p>
        </w:tc>
        <w:tc>
          <w:tcPr>
            <w:tcW w:w="3960" w:type="dxa"/>
            <w:vAlign w:val="center"/>
          </w:tcPr>
          <w:p w14:paraId="265A8194" w14:textId="77777777" w:rsidR="005270D1" w:rsidRPr="00F47F87" w:rsidRDefault="005270D1" w:rsidP="005270D1">
            <w:pPr>
              <w:jc w:val="right"/>
              <w:rPr>
                <w:rFonts w:ascii="Arial" w:hAnsi="Arial" w:cs="Arial"/>
                <w:bCs/>
              </w:rPr>
            </w:pPr>
            <w:r w:rsidRPr="00F47F87">
              <w:rPr>
                <w:rFonts w:ascii="Arial" w:hAnsi="Arial" w:cs="Arial"/>
                <w:bCs/>
              </w:rPr>
              <w:t>1</w:t>
            </w:r>
          </w:p>
        </w:tc>
        <w:tc>
          <w:tcPr>
            <w:tcW w:w="3505" w:type="dxa"/>
            <w:vAlign w:val="center"/>
          </w:tcPr>
          <w:p w14:paraId="7929DBFC" w14:textId="77777777" w:rsidR="005270D1" w:rsidRPr="00F47F87" w:rsidRDefault="005270D1">
            <w:pPr>
              <w:jc w:val="right"/>
              <w:rPr>
                <w:rFonts w:ascii="Arial" w:hAnsi="Arial" w:cs="Arial"/>
                <w:bCs/>
                <w:color w:val="000000"/>
              </w:rPr>
            </w:pPr>
          </w:p>
        </w:tc>
      </w:tr>
      <w:tr w:rsidR="00D533A5" w:rsidRPr="009D53FC" w14:paraId="06C26E35" w14:textId="77777777" w:rsidTr="00AC6E9C">
        <w:trPr>
          <w:trHeight w:val="432"/>
        </w:trPr>
        <w:tc>
          <w:tcPr>
            <w:tcW w:w="1525" w:type="dxa"/>
            <w:vAlign w:val="center"/>
          </w:tcPr>
          <w:p w14:paraId="7282E838" w14:textId="77777777" w:rsidR="005270D1" w:rsidRPr="009D53FC" w:rsidRDefault="005270D1" w:rsidP="0078070F">
            <w:pPr>
              <w:jc w:val="center"/>
              <w:rPr>
                <w:rFonts w:ascii="Arial" w:hAnsi="Arial" w:cs="Arial"/>
                <w:color w:val="000000"/>
              </w:rPr>
            </w:pPr>
            <w:r w:rsidRPr="009D53FC">
              <w:rPr>
                <w:rFonts w:ascii="Arial" w:hAnsi="Arial" w:cs="Arial"/>
                <w:color w:val="000000"/>
              </w:rPr>
              <w:t>1975</w:t>
            </w:r>
          </w:p>
        </w:tc>
        <w:tc>
          <w:tcPr>
            <w:tcW w:w="3960" w:type="dxa"/>
            <w:vAlign w:val="center"/>
          </w:tcPr>
          <w:p w14:paraId="2313A32F" w14:textId="77777777" w:rsidR="005270D1" w:rsidRPr="00F47F87" w:rsidRDefault="005270D1" w:rsidP="005270D1">
            <w:pPr>
              <w:jc w:val="right"/>
              <w:rPr>
                <w:rFonts w:ascii="Arial" w:hAnsi="Arial" w:cs="Arial"/>
                <w:bCs/>
              </w:rPr>
            </w:pPr>
          </w:p>
        </w:tc>
        <w:tc>
          <w:tcPr>
            <w:tcW w:w="3505" w:type="dxa"/>
            <w:vAlign w:val="center"/>
          </w:tcPr>
          <w:p w14:paraId="4367F8D9" w14:textId="77777777" w:rsidR="005270D1" w:rsidRPr="00F47F87" w:rsidRDefault="005270D1">
            <w:pPr>
              <w:jc w:val="right"/>
              <w:rPr>
                <w:rFonts w:ascii="Arial" w:hAnsi="Arial" w:cs="Arial"/>
                <w:bCs/>
                <w:color w:val="000000"/>
              </w:rPr>
            </w:pPr>
          </w:p>
        </w:tc>
      </w:tr>
      <w:tr w:rsidR="00D533A5" w:rsidRPr="009D53FC" w14:paraId="41575480" w14:textId="77777777" w:rsidTr="00AC6E9C">
        <w:trPr>
          <w:trHeight w:val="432"/>
        </w:trPr>
        <w:tc>
          <w:tcPr>
            <w:tcW w:w="1525" w:type="dxa"/>
            <w:vAlign w:val="center"/>
          </w:tcPr>
          <w:p w14:paraId="6C0AA4C5" w14:textId="77777777" w:rsidR="005270D1" w:rsidRPr="009D53FC" w:rsidRDefault="005270D1" w:rsidP="0078070F">
            <w:pPr>
              <w:jc w:val="center"/>
              <w:rPr>
                <w:rFonts w:ascii="Arial" w:hAnsi="Arial" w:cs="Arial"/>
                <w:color w:val="000000"/>
              </w:rPr>
            </w:pPr>
            <w:r w:rsidRPr="009D53FC">
              <w:rPr>
                <w:rFonts w:ascii="Arial" w:hAnsi="Arial" w:cs="Arial"/>
                <w:color w:val="000000"/>
              </w:rPr>
              <w:t>1980</w:t>
            </w:r>
          </w:p>
        </w:tc>
        <w:tc>
          <w:tcPr>
            <w:tcW w:w="3960" w:type="dxa"/>
            <w:vAlign w:val="center"/>
          </w:tcPr>
          <w:p w14:paraId="6F5FF846" w14:textId="77777777" w:rsidR="005270D1" w:rsidRPr="00F47F87" w:rsidRDefault="005270D1" w:rsidP="005270D1">
            <w:pPr>
              <w:jc w:val="right"/>
              <w:rPr>
                <w:rFonts w:ascii="Arial" w:hAnsi="Arial" w:cs="Arial"/>
                <w:bCs/>
              </w:rPr>
            </w:pPr>
          </w:p>
        </w:tc>
        <w:tc>
          <w:tcPr>
            <w:tcW w:w="3505" w:type="dxa"/>
            <w:vAlign w:val="center"/>
          </w:tcPr>
          <w:p w14:paraId="4FC4860C" w14:textId="77777777" w:rsidR="005270D1" w:rsidRPr="00F47F87" w:rsidRDefault="005270D1" w:rsidP="005270D1">
            <w:pPr>
              <w:jc w:val="right"/>
              <w:rPr>
                <w:rFonts w:ascii="Arial" w:hAnsi="Arial" w:cs="Arial"/>
                <w:bCs/>
                <w:color w:val="000000"/>
              </w:rPr>
            </w:pPr>
          </w:p>
        </w:tc>
      </w:tr>
      <w:tr w:rsidR="00D533A5" w:rsidRPr="009D53FC" w14:paraId="1DE3EED0" w14:textId="77777777" w:rsidTr="00AC6E9C">
        <w:trPr>
          <w:trHeight w:val="432"/>
        </w:trPr>
        <w:tc>
          <w:tcPr>
            <w:tcW w:w="1525" w:type="dxa"/>
            <w:vAlign w:val="center"/>
          </w:tcPr>
          <w:p w14:paraId="4E5179AE" w14:textId="77777777" w:rsidR="005270D1" w:rsidRPr="009D53FC" w:rsidRDefault="005270D1" w:rsidP="0078070F">
            <w:pPr>
              <w:jc w:val="center"/>
              <w:rPr>
                <w:rFonts w:ascii="Arial" w:hAnsi="Arial" w:cs="Arial"/>
                <w:color w:val="000000"/>
              </w:rPr>
            </w:pPr>
            <w:r w:rsidRPr="009D53FC">
              <w:rPr>
                <w:rFonts w:ascii="Arial" w:hAnsi="Arial" w:cs="Arial"/>
                <w:color w:val="000000"/>
              </w:rPr>
              <w:t>1985</w:t>
            </w:r>
          </w:p>
        </w:tc>
        <w:tc>
          <w:tcPr>
            <w:tcW w:w="3960" w:type="dxa"/>
            <w:vAlign w:val="center"/>
          </w:tcPr>
          <w:p w14:paraId="26B5F77B" w14:textId="77777777" w:rsidR="005270D1" w:rsidRPr="00F47F87" w:rsidRDefault="005270D1" w:rsidP="005270D1">
            <w:pPr>
              <w:jc w:val="right"/>
              <w:rPr>
                <w:rFonts w:ascii="Arial" w:hAnsi="Arial" w:cs="Arial"/>
                <w:bCs/>
              </w:rPr>
            </w:pPr>
          </w:p>
        </w:tc>
        <w:tc>
          <w:tcPr>
            <w:tcW w:w="3505" w:type="dxa"/>
            <w:vAlign w:val="center"/>
          </w:tcPr>
          <w:p w14:paraId="2DE3F969" w14:textId="77777777" w:rsidR="005270D1" w:rsidRPr="00F47F87" w:rsidRDefault="005270D1" w:rsidP="005270D1">
            <w:pPr>
              <w:jc w:val="right"/>
              <w:rPr>
                <w:rFonts w:ascii="Arial" w:hAnsi="Arial" w:cs="Arial"/>
                <w:bCs/>
                <w:color w:val="000000"/>
              </w:rPr>
            </w:pPr>
          </w:p>
        </w:tc>
      </w:tr>
      <w:tr w:rsidR="00D533A5" w:rsidRPr="009D53FC" w14:paraId="093057B2" w14:textId="77777777" w:rsidTr="00AC6E9C">
        <w:trPr>
          <w:trHeight w:val="432"/>
        </w:trPr>
        <w:tc>
          <w:tcPr>
            <w:tcW w:w="1525" w:type="dxa"/>
            <w:vAlign w:val="center"/>
          </w:tcPr>
          <w:p w14:paraId="4C4D67D8" w14:textId="77777777" w:rsidR="005270D1" w:rsidRPr="009D53FC" w:rsidRDefault="005270D1" w:rsidP="0078070F">
            <w:pPr>
              <w:jc w:val="center"/>
              <w:rPr>
                <w:rFonts w:ascii="Arial" w:hAnsi="Arial" w:cs="Arial"/>
                <w:color w:val="000000"/>
              </w:rPr>
            </w:pPr>
            <w:r w:rsidRPr="009D53FC">
              <w:rPr>
                <w:rFonts w:ascii="Arial" w:hAnsi="Arial" w:cs="Arial"/>
                <w:color w:val="000000"/>
              </w:rPr>
              <w:t>1990</w:t>
            </w:r>
          </w:p>
        </w:tc>
        <w:tc>
          <w:tcPr>
            <w:tcW w:w="3960" w:type="dxa"/>
            <w:vAlign w:val="center"/>
          </w:tcPr>
          <w:p w14:paraId="5095B1D8" w14:textId="77777777" w:rsidR="005270D1" w:rsidRPr="00F47F87" w:rsidRDefault="005270D1" w:rsidP="005270D1">
            <w:pPr>
              <w:jc w:val="right"/>
              <w:rPr>
                <w:rFonts w:ascii="Arial" w:hAnsi="Arial" w:cs="Arial"/>
                <w:bCs/>
              </w:rPr>
            </w:pPr>
          </w:p>
        </w:tc>
        <w:tc>
          <w:tcPr>
            <w:tcW w:w="3505" w:type="dxa"/>
            <w:vAlign w:val="center"/>
          </w:tcPr>
          <w:p w14:paraId="19D48649" w14:textId="77777777" w:rsidR="005270D1" w:rsidRPr="00F47F87" w:rsidRDefault="005270D1" w:rsidP="005270D1">
            <w:pPr>
              <w:jc w:val="right"/>
              <w:rPr>
                <w:rFonts w:ascii="Arial" w:hAnsi="Arial" w:cs="Arial"/>
                <w:bCs/>
                <w:color w:val="000000"/>
              </w:rPr>
            </w:pPr>
          </w:p>
        </w:tc>
      </w:tr>
      <w:tr w:rsidR="00D533A5" w:rsidRPr="009D53FC" w14:paraId="30E4C8ED" w14:textId="77777777" w:rsidTr="00AC6E9C">
        <w:trPr>
          <w:trHeight w:val="432"/>
        </w:trPr>
        <w:tc>
          <w:tcPr>
            <w:tcW w:w="1525" w:type="dxa"/>
            <w:vAlign w:val="center"/>
          </w:tcPr>
          <w:p w14:paraId="1EA0EB7B" w14:textId="77777777" w:rsidR="005270D1" w:rsidRPr="009D53FC" w:rsidRDefault="005270D1" w:rsidP="0078070F">
            <w:pPr>
              <w:jc w:val="center"/>
              <w:rPr>
                <w:rFonts w:ascii="Arial" w:hAnsi="Arial" w:cs="Arial"/>
                <w:color w:val="000000"/>
              </w:rPr>
            </w:pPr>
            <w:r w:rsidRPr="009D53FC">
              <w:rPr>
                <w:rFonts w:ascii="Arial" w:hAnsi="Arial" w:cs="Arial"/>
                <w:color w:val="000000"/>
              </w:rPr>
              <w:t>2000</w:t>
            </w:r>
          </w:p>
        </w:tc>
        <w:tc>
          <w:tcPr>
            <w:tcW w:w="3960" w:type="dxa"/>
            <w:vAlign w:val="center"/>
          </w:tcPr>
          <w:p w14:paraId="1E76A0C8" w14:textId="77777777" w:rsidR="005270D1" w:rsidRPr="00F47F87" w:rsidRDefault="005270D1" w:rsidP="005270D1">
            <w:pPr>
              <w:jc w:val="right"/>
              <w:rPr>
                <w:rFonts w:ascii="Arial" w:hAnsi="Arial" w:cs="Arial"/>
                <w:bCs/>
              </w:rPr>
            </w:pPr>
          </w:p>
        </w:tc>
        <w:tc>
          <w:tcPr>
            <w:tcW w:w="3505" w:type="dxa"/>
            <w:vAlign w:val="center"/>
          </w:tcPr>
          <w:p w14:paraId="4802DCFE" w14:textId="77777777" w:rsidR="005270D1" w:rsidRPr="00F47F87" w:rsidRDefault="005270D1" w:rsidP="005270D1">
            <w:pPr>
              <w:jc w:val="right"/>
              <w:rPr>
                <w:rFonts w:ascii="Arial" w:hAnsi="Arial" w:cs="Arial"/>
                <w:bCs/>
                <w:color w:val="000000"/>
              </w:rPr>
            </w:pPr>
          </w:p>
        </w:tc>
      </w:tr>
      <w:tr w:rsidR="00D533A5" w:rsidRPr="009D53FC" w14:paraId="18D8B66F" w14:textId="77777777" w:rsidTr="00AC6E9C">
        <w:trPr>
          <w:trHeight w:val="432"/>
        </w:trPr>
        <w:tc>
          <w:tcPr>
            <w:tcW w:w="1525" w:type="dxa"/>
            <w:vAlign w:val="center"/>
          </w:tcPr>
          <w:p w14:paraId="53FCFEF8" w14:textId="77777777" w:rsidR="005270D1" w:rsidRPr="009D53FC" w:rsidRDefault="005270D1" w:rsidP="0078070F">
            <w:pPr>
              <w:jc w:val="center"/>
              <w:rPr>
                <w:rFonts w:ascii="Arial" w:hAnsi="Arial" w:cs="Arial"/>
                <w:color w:val="000000"/>
              </w:rPr>
            </w:pPr>
            <w:r w:rsidRPr="009D53FC">
              <w:rPr>
                <w:rFonts w:ascii="Arial" w:hAnsi="Arial" w:cs="Arial"/>
                <w:color w:val="000000"/>
              </w:rPr>
              <w:t>2010</w:t>
            </w:r>
          </w:p>
        </w:tc>
        <w:tc>
          <w:tcPr>
            <w:tcW w:w="3960" w:type="dxa"/>
            <w:vAlign w:val="center"/>
          </w:tcPr>
          <w:p w14:paraId="2BCE45E3" w14:textId="77777777" w:rsidR="005270D1" w:rsidRPr="00F47F87" w:rsidRDefault="005270D1" w:rsidP="005270D1">
            <w:pPr>
              <w:jc w:val="right"/>
              <w:rPr>
                <w:rFonts w:ascii="Arial" w:hAnsi="Arial" w:cs="Arial"/>
                <w:bCs/>
              </w:rPr>
            </w:pPr>
          </w:p>
        </w:tc>
        <w:tc>
          <w:tcPr>
            <w:tcW w:w="3505" w:type="dxa"/>
            <w:vAlign w:val="center"/>
          </w:tcPr>
          <w:p w14:paraId="235BEE7B" w14:textId="77777777" w:rsidR="005270D1" w:rsidRPr="00F47F87" w:rsidRDefault="005270D1" w:rsidP="005270D1">
            <w:pPr>
              <w:jc w:val="right"/>
              <w:rPr>
                <w:rFonts w:ascii="Arial" w:hAnsi="Arial" w:cs="Arial"/>
                <w:bCs/>
                <w:color w:val="000000"/>
              </w:rPr>
            </w:pPr>
          </w:p>
        </w:tc>
      </w:tr>
      <w:tr w:rsidR="00D533A5" w:rsidRPr="009D53FC" w14:paraId="75D4E83E" w14:textId="77777777" w:rsidTr="00AC6E9C">
        <w:trPr>
          <w:trHeight w:val="432"/>
        </w:trPr>
        <w:tc>
          <w:tcPr>
            <w:tcW w:w="1525" w:type="dxa"/>
            <w:vAlign w:val="center"/>
          </w:tcPr>
          <w:p w14:paraId="4CDB7A51" w14:textId="77777777" w:rsidR="005270D1" w:rsidRPr="009D53FC" w:rsidRDefault="005270D1" w:rsidP="0078070F">
            <w:pPr>
              <w:jc w:val="center"/>
              <w:rPr>
                <w:rFonts w:ascii="Arial" w:hAnsi="Arial" w:cs="Arial"/>
                <w:color w:val="000000"/>
              </w:rPr>
            </w:pPr>
            <w:r w:rsidRPr="009D53FC">
              <w:rPr>
                <w:rFonts w:ascii="Arial" w:hAnsi="Arial" w:cs="Arial"/>
                <w:color w:val="000000"/>
              </w:rPr>
              <w:t>2017</w:t>
            </w:r>
          </w:p>
        </w:tc>
        <w:tc>
          <w:tcPr>
            <w:tcW w:w="3960" w:type="dxa"/>
            <w:vAlign w:val="center"/>
          </w:tcPr>
          <w:p w14:paraId="1AF065E5" w14:textId="77777777" w:rsidR="005270D1" w:rsidRPr="00F47F87" w:rsidRDefault="005270D1" w:rsidP="005270D1">
            <w:pPr>
              <w:jc w:val="right"/>
              <w:rPr>
                <w:rFonts w:ascii="Arial" w:hAnsi="Arial" w:cs="Arial"/>
                <w:bCs/>
              </w:rPr>
            </w:pPr>
          </w:p>
        </w:tc>
        <w:tc>
          <w:tcPr>
            <w:tcW w:w="3505" w:type="dxa"/>
            <w:vAlign w:val="center"/>
          </w:tcPr>
          <w:p w14:paraId="1381CE52" w14:textId="77777777" w:rsidR="005270D1" w:rsidRPr="00F47F87" w:rsidRDefault="005270D1" w:rsidP="005270D1">
            <w:pPr>
              <w:jc w:val="right"/>
              <w:rPr>
                <w:rFonts w:ascii="Arial" w:hAnsi="Arial" w:cs="Arial"/>
                <w:bCs/>
                <w:color w:val="000000"/>
              </w:rPr>
            </w:pPr>
          </w:p>
        </w:tc>
      </w:tr>
    </w:tbl>
    <w:p w14:paraId="7B0D884F" w14:textId="77777777" w:rsidR="00A7021A" w:rsidRPr="009D53FC" w:rsidRDefault="00A7021A" w:rsidP="00A7021A">
      <w:pPr>
        <w:pStyle w:val="ListParagraph"/>
        <w:numPr>
          <w:ilvl w:val="0"/>
          <w:numId w:val="10"/>
        </w:numPr>
        <w:rPr>
          <w:rFonts w:ascii="Arial" w:hAnsi="Arial" w:cs="Arial"/>
        </w:rPr>
      </w:pPr>
      <w:r w:rsidRPr="009D53FC">
        <w:rPr>
          <w:rFonts w:ascii="Arial" w:hAnsi="Arial" w:cs="Arial"/>
        </w:rPr>
        <w:t xml:space="preserve">Refer to the table you created in the previous question. Does the number of children gunned down in the year 2017 seem reasonable? </w:t>
      </w:r>
    </w:p>
    <w:p w14:paraId="5133492A" w14:textId="77777777" w:rsidR="00A7021A" w:rsidRPr="009D53FC" w:rsidRDefault="00A7021A" w:rsidP="00A7021A">
      <w:pPr>
        <w:rPr>
          <w:rFonts w:ascii="Arial" w:hAnsi="Arial" w:cs="Arial"/>
        </w:rPr>
      </w:pPr>
    </w:p>
    <w:p w14:paraId="26920CCD" w14:textId="5C6E53F7" w:rsidR="001A5174" w:rsidRDefault="001A5174" w:rsidP="00A7021A">
      <w:pPr>
        <w:rPr>
          <w:rFonts w:ascii="Arial" w:hAnsi="Arial" w:cs="Arial"/>
        </w:rPr>
      </w:pPr>
    </w:p>
    <w:p w14:paraId="0F981AD4" w14:textId="5949E04D" w:rsidR="0053335B" w:rsidRDefault="0053335B" w:rsidP="00A7021A">
      <w:pPr>
        <w:rPr>
          <w:rFonts w:ascii="Arial" w:hAnsi="Arial" w:cs="Arial"/>
        </w:rPr>
      </w:pPr>
    </w:p>
    <w:p w14:paraId="022EC70A" w14:textId="57966EAC" w:rsidR="0053335B" w:rsidRDefault="0053335B" w:rsidP="00A7021A">
      <w:pPr>
        <w:rPr>
          <w:rFonts w:ascii="Arial" w:hAnsi="Arial" w:cs="Arial"/>
        </w:rPr>
      </w:pPr>
    </w:p>
    <w:p w14:paraId="4120A47D" w14:textId="1C531E63" w:rsidR="0053335B" w:rsidRDefault="0053335B" w:rsidP="00A7021A">
      <w:pPr>
        <w:rPr>
          <w:rFonts w:ascii="Arial" w:hAnsi="Arial" w:cs="Arial"/>
        </w:rPr>
      </w:pPr>
    </w:p>
    <w:p w14:paraId="3BC180AD" w14:textId="097235FB" w:rsidR="0053335B" w:rsidRDefault="0053335B" w:rsidP="00A7021A">
      <w:pPr>
        <w:rPr>
          <w:rFonts w:ascii="Arial" w:hAnsi="Arial" w:cs="Arial"/>
        </w:rPr>
      </w:pPr>
    </w:p>
    <w:p w14:paraId="7D8D9C72" w14:textId="3CB7BF72" w:rsidR="0053335B" w:rsidRDefault="0053335B" w:rsidP="00A7021A">
      <w:pPr>
        <w:rPr>
          <w:rFonts w:ascii="Arial" w:hAnsi="Arial" w:cs="Arial"/>
        </w:rPr>
      </w:pPr>
    </w:p>
    <w:p w14:paraId="70383FF8" w14:textId="77777777" w:rsidR="0053335B" w:rsidRDefault="0053335B" w:rsidP="00A7021A">
      <w:pPr>
        <w:rPr>
          <w:rFonts w:ascii="Arial" w:hAnsi="Arial" w:cs="Arial"/>
        </w:rPr>
      </w:pPr>
    </w:p>
    <w:p w14:paraId="7F4BB9D0" w14:textId="77777777" w:rsidR="001A5174" w:rsidRPr="009D53FC" w:rsidRDefault="001A5174" w:rsidP="00A7021A">
      <w:pPr>
        <w:rPr>
          <w:rFonts w:ascii="Arial" w:hAnsi="Arial" w:cs="Arial"/>
        </w:rPr>
      </w:pPr>
    </w:p>
    <w:p w14:paraId="7DFAE628" w14:textId="77777777" w:rsidR="009D53FC" w:rsidRPr="009D53FC" w:rsidRDefault="009D53FC" w:rsidP="009D53FC">
      <w:pPr>
        <w:rPr>
          <w:rFonts w:ascii="Arial" w:hAnsi="Arial" w:cs="Arial"/>
        </w:rPr>
      </w:pPr>
    </w:p>
    <w:p w14:paraId="1D5C9461" w14:textId="77777777" w:rsidR="009D53FC" w:rsidRPr="009D53FC" w:rsidRDefault="009D53FC" w:rsidP="009D53FC">
      <w:pPr>
        <w:rPr>
          <w:rFonts w:ascii="Arial" w:hAnsi="Arial" w:cs="Arial"/>
        </w:rPr>
      </w:pPr>
      <w:r w:rsidRPr="009D53FC">
        <w:rPr>
          <w:rFonts w:ascii="Arial" w:hAnsi="Arial" w:cs="Arial"/>
          <w:noProof/>
        </w:rPr>
        <mc:AlternateContent>
          <mc:Choice Requires="wps">
            <w:drawing>
              <wp:anchor distT="0" distB="0" distL="114300" distR="114300" simplePos="0" relativeHeight="251667456" behindDoc="0" locked="0" layoutInCell="1" allowOverlap="1" wp14:anchorId="449139D8" wp14:editId="1264F807">
                <wp:simplePos x="0" y="0"/>
                <wp:positionH relativeFrom="margin">
                  <wp:posOffset>-114300</wp:posOffset>
                </wp:positionH>
                <wp:positionV relativeFrom="paragraph">
                  <wp:posOffset>108903</wp:posOffset>
                </wp:positionV>
                <wp:extent cx="6172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7"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9pt,8.6pt" to="477pt,8.6pt" w14:anchorId="7E0FC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">
                <v:stroke joinstyle="miter"/>
                <w10:wrap anchorx="margin"/>
              </v:line>
            </w:pict>
          </mc:Fallback>
        </mc:AlternateContent>
      </w:r>
    </w:p>
    <w:p w14:paraId="03B50CDB" w14:textId="77777777" w:rsidR="009D53FC" w:rsidRPr="009D53FC" w:rsidRDefault="009D53FC" w:rsidP="009D53FC">
      <w:pPr>
        <w:rPr>
          <w:rFonts w:ascii="Arial" w:hAnsi="Arial" w:cs="Arial"/>
          <w:sz w:val="18"/>
          <w:szCs w:val="18"/>
        </w:rPr>
      </w:pPr>
      <w:r w:rsidRPr="009D53FC">
        <w:rPr>
          <w:rFonts w:ascii="Arial" w:hAnsi="Arial" w:cs="Arial"/>
          <w:sz w:val="18"/>
          <w:szCs w:val="18"/>
          <w:vertAlign w:val="superscript"/>
        </w:rPr>
        <w:t>1</w:t>
      </w:r>
      <w:r w:rsidRPr="009D53FC">
        <w:rPr>
          <w:rFonts w:ascii="Arial" w:hAnsi="Arial" w:cs="Arial"/>
          <w:sz w:val="18"/>
          <w:szCs w:val="18"/>
        </w:rPr>
        <w:t>Adapted from © 2014 THE CARNEGIE FOUNDATION FOR THE ADVANCEMENT OF TEACHING</w:t>
      </w:r>
    </w:p>
    <w:p w14:paraId="52BAA30B" w14:textId="78F63683" w:rsidR="00262DBC" w:rsidRPr="009D53FC" w:rsidRDefault="009D53FC">
      <w:pPr>
        <w:rPr>
          <w:rFonts w:ascii="Arial" w:hAnsi="Arial" w:cs="Arial"/>
        </w:rPr>
      </w:pPr>
      <w:r w:rsidRPr="009D53FC">
        <w:rPr>
          <w:rFonts w:ascii="Arial" w:hAnsi="Arial" w:cs="Arial"/>
          <w:sz w:val="18"/>
          <w:szCs w:val="18"/>
          <w:vertAlign w:val="superscript"/>
        </w:rPr>
        <w:t>2</w:t>
      </w:r>
      <w:r w:rsidRPr="009D53FC">
        <w:rPr>
          <w:rFonts w:ascii="Arial" w:hAnsi="Arial" w:cs="Arial"/>
          <w:sz w:val="18"/>
          <w:szCs w:val="18"/>
        </w:rPr>
        <w:t>Adapted from Joel Best, Damned Lies and Statistics: Untangling Numbers from the Media, Politicians, and Activists (Berkeley: University of California Press, 2001).</w:t>
      </w:r>
    </w:p>
    <w:p w14:paraId="5D0DB1F7" w14:textId="77777777" w:rsidR="00262DBC" w:rsidRPr="009D53FC" w:rsidRDefault="00262DBC" w:rsidP="004E0217">
      <w:pPr>
        <w:pStyle w:val="Heading1"/>
        <w:rPr>
          <w:u w:val="single"/>
        </w:rPr>
      </w:pPr>
      <w:bookmarkStart w:id="2" w:name="_Toc10468263"/>
      <w:r w:rsidRPr="009D53FC">
        <w:lastRenderedPageBreak/>
        <w:t xml:space="preserve">Problem Situation 1.2 - Cost of power – </w:t>
      </w:r>
      <w:r w:rsidRPr="009D53FC">
        <w:rPr>
          <w:i/>
        </w:rPr>
        <w:t>Dimensional analysis, percentages, units</w:t>
      </w:r>
      <w:bookmarkEnd w:id="2"/>
      <w:r w:rsidRPr="009D53FC">
        <w:rPr>
          <w:u w:val="single"/>
        </w:rPr>
        <w:t xml:space="preserve"> </w:t>
      </w:r>
    </w:p>
    <w:p w14:paraId="1D5E3602" w14:textId="049BF8DF" w:rsidR="00262DBC" w:rsidRPr="009D53FC" w:rsidRDefault="00262DBC" w:rsidP="00076465">
      <w:pPr>
        <w:rPr>
          <w:rFonts w:ascii="Arial" w:hAnsi="Arial" w:cs="Arial"/>
        </w:rPr>
      </w:pPr>
      <w:r w:rsidRPr="009D53FC">
        <w:rPr>
          <w:rFonts w:ascii="Arial" w:hAnsi="Arial" w:cs="Arial"/>
        </w:rPr>
        <w:t xml:space="preserve">A watt, named after James Watt, is a unit of power and is defined as the </w:t>
      </w:r>
      <w:r w:rsidRPr="00C374BA">
        <w:rPr>
          <w:rFonts w:ascii="Arial" w:hAnsi="Arial" w:cs="Arial"/>
          <w:i/>
          <w:iCs/>
        </w:rPr>
        <w:t>rate</w:t>
      </w:r>
      <w:r w:rsidRPr="009D53FC">
        <w:rPr>
          <w:rFonts w:ascii="Arial" w:hAnsi="Arial" w:cs="Arial"/>
        </w:rPr>
        <w:t xml:space="preserve"> of energy transfer</w:t>
      </w:r>
      <w:r w:rsidR="00A74F05">
        <w:rPr>
          <w:rFonts w:ascii="Arial" w:hAnsi="Arial" w:cs="Arial"/>
        </w:rPr>
        <w:t xml:space="preserve"> (or work)</w:t>
      </w:r>
      <w:r w:rsidRPr="009D53FC">
        <w:rPr>
          <w:rFonts w:ascii="Arial" w:hAnsi="Arial" w:cs="Arial"/>
        </w:rPr>
        <w:t xml:space="preserve">. </w:t>
      </w:r>
      <w:r w:rsidR="00E83673" w:rsidRPr="009D53FC">
        <w:rPr>
          <w:rFonts w:ascii="Arial" w:hAnsi="Arial" w:cs="Arial"/>
        </w:rPr>
        <w:t>A</w:t>
      </w:r>
      <w:r w:rsidRPr="009D53FC">
        <w:rPr>
          <w:rFonts w:ascii="Arial" w:hAnsi="Arial" w:cs="Arial"/>
        </w:rPr>
        <w:t>n electronic device, such as a refrigerator, microwave, motor or hair dryer converts electrical energy into mechanical energy or h</w:t>
      </w:r>
      <w:r w:rsidR="00E83673" w:rsidRPr="009D53FC">
        <w:rPr>
          <w:rFonts w:ascii="Arial" w:hAnsi="Arial" w:cs="Arial"/>
        </w:rPr>
        <w:t xml:space="preserve">eat.  </w:t>
      </w:r>
      <w:r w:rsidRPr="009D53FC">
        <w:rPr>
          <w:rFonts w:ascii="Arial" w:hAnsi="Arial" w:cs="Arial"/>
        </w:rPr>
        <w:t>The watt is the rate energy is used</w:t>
      </w:r>
      <w:r w:rsidR="00AE6F54" w:rsidRPr="009D53FC">
        <w:rPr>
          <w:rFonts w:ascii="Arial" w:hAnsi="Arial" w:cs="Arial"/>
        </w:rPr>
        <w:t xml:space="preserve">.  A </w:t>
      </w:r>
      <w:r w:rsidRPr="009D53FC">
        <w:rPr>
          <w:rFonts w:ascii="Arial" w:hAnsi="Arial" w:cs="Arial"/>
        </w:rPr>
        <w:t xml:space="preserve">watt is one joule </w:t>
      </w:r>
      <w:r w:rsidR="00AE6F54" w:rsidRPr="009D53FC">
        <w:rPr>
          <w:rFonts w:ascii="Arial" w:hAnsi="Arial" w:cs="Arial"/>
        </w:rPr>
        <w:t>per</w:t>
      </w:r>
      <w:r w:rsidRPr="009D53FC">
        <w:rPr>
          <w:rFonts w:ascii="Arial" w:hAnsi="Arial" w:cs="Arial"/>
        </w:rPr>
        <w:t xml:space="preserve"> one second, the symbol J/s. A kilo Watt (kW) is 1000 Watts.  Your electric bill is based on the power consumed in kilo Watt hours (kWh)</w:t>
      </w:r>
      <w:r w:rsidR="00AE6F54" w:rsidRPr="009D53FC">
        <w:rPr>
          <w:rFonts w:ascii="Arial" w:hAnsi="Arial" w:cs="Arial"/>
        </w:rPr>
        <w:t xml:space="preserve">.  1kWh = </w:t>
      </w:r>
      <w:r w:rsidRPr="009D53FC">
        <w:rPr>
          <w:rFonts w:ascii="Arial" w:hAnsi="Arial" w:cs="Arial"/>
        </w:rPr>
        <w:t>1000 Watts consumed in 1 hour</w:t>
      </w:r>
      <w:r w:rsidR="00AE6F54" w:rsidRPr="009D53FC">
        <w:rPr>
          <w:rFonts w:ascii="Arial" w:hAnsi="Arial" w:cs="Arial"/>
        </w:rPr>
        <w:t xml:space="preserve"> = 500 Watts consumed in 2 hours</w:t>
      </w:r>
    </w:p>
    <w:p w14:paraId="424AA09A" w14:textId="77777777" w:rsidR="00262DBC" w:rsidRPr="009D53FC" w:rsidRDefault="00262DBC" w:rsidP="00262DBC">
      <w:pPr>
        <w:pStyle w:val="ListParagraph"/>
        <w:rPr>
          <w:rFonts w:ascii="Arial" w:hAnsi="Arial" w:cs="Arial"/>
        </w:rPr>
      </w:pPr>
    </w:p>
    <w:p w14:paraId="43FFFE6D" w14:textId="612289D9" w:rsidR="00262DBC" w:rsidRPr="009D53FC" w:rsidRDefault="00262DBC" w:rsidP="00076465">
      <w:pPr>
        <w:rPr>
          <w:rFonts w:ascii="Arial" w:hAnsi="Arial" w:cs="Arial"/>
        </w:rPr>
      </w:pPr>
      <w:r w:rsidRPr="009D53FC">
        <w:rPr>
          <w:rFonts w:ascii="Arial" w:hAnsi="Arial" w:cs="Arial"/>
        </w:rPr>
        <w:t>Madison Gas and Electric (MGE) has a seasonal rate structure with summer rates charged from June 1 through September 30 and the winter rate applies the remainder of the year.</w:t>
      </w:r>
    </w:p>
    <w:p w14:paraId="4ED06434" w14:textId="77777777" w:rsidR="00262DBC" w:rsidRPr="009D53FC" w:rsidRDefault="00262DBC" w:rsidP="00262DBC">
      <w:pPr>
        <w:pStyle w:val="ListParagraph"/>
        <w:ind w:left="360"/>
        <w:rPr>
          <w:rFonts w:ascii="Arial" w:hAnsi="Arial" w:cs="Arial"/>
        </w:rPr>
      </w:pPr>
    </w:p>
    <w:tbl>
      <w:tblPr>
        <w:tblStyle w:val="TableGrid"/>
        <w:tblW w:w="0" w:type="auto"/>
        <w:jc w:val="center"/>
        <w:tblLook w:val="04A0" w:firstRow="1" w:lastRow="0" w:firstColumn="1" w:lastColumn="0" w:noHBand="0" w:noVBand="1"/>
      </w:tblPr>
      <w:tblGrid>
        <w:gridCol w:w="3856"/>
        <w:gridCol w:w="3159"/>
      </w:tblGrid>
      <w:tr w:rsidR="00262DBC" w:rsidRPr="009D53FC" w14:paraId="59814EF5" w14:textId="77777777" w:rsidTr="001D455E">
        <w:trPr>
          <w:jc w:val="center"/>
        </w:trPr>
        <w:tc>
          <w:tcPr>
            <w:tcW w:w="7015" w:type="dxa"/>
            <w:gridSpan w:val="2"/>
          </w:tcPr>
          <w:p w14:paraId="2BA0F91B" w14:textId="77777777" w:rsidR="00262DBC" w:rsidRPr="001D455E" w:rsidRDefault="00262DBC">
            <w:pPr>
              <w:pStyle w:val="ListParagraph"/>
              <w:ind w:left="0"/>
              <w:jc w:val="center"/>
              <w:rPr>
                <w:rFonts w:ascii="Arial" w:hAnsi="Arial" w:cs="Arial"/>
                <w:b/>
                <w:bCs/>
              </w:rPr>
            </w:pPr>
            <w:r w:rsidRPr="00C374BA">
              <w:rPr>
                <w:rFonts w:ascii="Arial" w:hAnsi="Arial" w:cs="Arial"/>
                <w:b/>
                <w:bCs/>
              </w:rPr>
              <w:t>Per kWh Rate</w:t>
            </w:r>
          </w:p>
        </w:tc>
      </w:tr>
      <w:tr w:rsidR="00262DBC" w:rsidRPr="009D53FC" w14:paraId="5D320347" w14:textId="77777777" w:rsidTr="001D455E">
        <w:trPr>
          <w:jc w:val="center"/>
        </w:trPr>
        <w:tc>
          <w:tcPr>
            <w:tcW w:w="3856" w:type="dxa"/>
            <w:vAlign w:val="bottom"/>
          </w:tcPr>
          <w:p w14:paraId="20D6D137" w14:textId="77777777" w:rsidR="00262DBC" w:rsidRPr="009D53FC" w:rsidRDefault="00262DBC" w:rsidP="0078070F">
            <w:pPr>
              <w:jc w:val="center"/>
              <w:rPr>
                <w:rFonts w:ascii="Arial" w:eastAsia="Times New Roman" w:hAnsi="Arial" w:cs="Arial"/>
                <w:b/>
                <w:bCs/>
                <w:i/>
                <w:color w:val="222222"/>
              </w:rPr>
            </w:pPr>
            <w:r w:rsidRPr="009D53FC">
              <w:rPr>
                <w:rFonts w:ascii="Arial" w:eastAsia="Times New Roman" w:hAnsi="Arial" w:cs="Arial"/>
                <w:b/>
                <w:bCs/>
                <w:i/>
                <w:color w:val="222222"/>
              </w:rPr>
              <w:t>Summer – 6/1-9/30</w:t>
            </w:r>
            <w:r w:rsidR="002205AF" w:rsidRPr="009D53FC">
              <w:rPr>
                <w:rFonts w:ascii="Arial" w:eastAsia="Times New Roman" w:hAnsi="Arial" w:cs="Arial"/>
                <w:b/>
                <w:bCs/>
                <w:i/>
                <w:color w:val="222222"/>
              </w:rPr>
              <w:t xml:space="preserve"> (122 days)</w:t>
            </w:r>
          </w:p>
        </w:tc>
        <w:tc>
          <w:tcPr>
            <w:tcW w:w="3159" w:type="dxa"/>
            <w:vAlign w:val="bottom"/>
          </w:tcPr>
          <w:p w14:paraId="6C24DCA8" w14:textId="77777777" w:rsidR="00262DBC" w:rsidRPr="009D53FC" w:rsidRDefault="00262DBC" w:rsidP="0078070F">
            <w:pPr>
              <w:jc w:val="center"/>
              <w:rPr>
                <w:rFonts w:ascii="Arial" w:eastAsia="Times New Roman" w:hAnsi="Arial" w:cs="Arial"/>
                <w:b/>
                <w:bCs/>
                <w:i/>
                <w:color w:val="222222"/>
              </w:rPr>
            </w:pPr>
            <w:r w:rsidRPr="009D53FC">
              <w:rPr>
                <w:rFonts w:ascii="Arial" w:eastAsia="Times New Roman" w:hAnsi="Arial" w:cs="Arial"/>
                <w:b/>
                <w:bCs/>
                <w:i/>
                <w:color w:val="222222"/>
              </w:rPr>
              <w:t>Winter – 10/1-5/31</w:t>
            </w:r>
            <w:r w:rsidR="002205AF" w:rsidRPr="009D53FC">
              <w:rPr>
                <w:rFonts w:ascii="Arial" w:eastAsia="Times New Roman" w:hAnsi="Arial" w:cs="Arial"/>
                <w:b/>
                <w:bCs/>
                <w:i/>
                <w:color w:val="222222"/>
              </w:rPr>
              <w:t>(243 days)</w:t>
            </w:r>
          </w:p>
        </w:tc>
      </w:tr>
      <w:tr w:rsidR="00262DBC" w:rsidRPr="009D53FC" w14:paraId="7E87A224" w14:textId="77777777" w:rsidTr="001D455E">
        <w:trPr>
          <w:jc w:val="center"/>
        </w:trPr>
        <w:tc>
          <w:tcPr>
            <w:tcW w:w="3856" w:type="dxa"/>
            <w:vAlign w:val="bottom"/>
          </w:tcPr>
          <w:p w14:paraId="62B4AA82" w14:textId="77777777" w:rsidR="00262DBC" w:rsidRPr="009D53FC" w:rsidRDefault="00262DBC" w:rsidP="0078070F">
            <w:pPr>
              <w:jc w:val="center"/>
              <w:rPr>
                <w:rFonts w:ascii="Arial" w:eastAsia="Times New Roman" w:hAnsi="Arial" w:cs="Arial"/>
                <w:color w:val="222222"/>
              </w:rPr>
            </w:pPr>
            <w:r w:rsidRPr="009D53FC">
              <w:rPr>
                <w:rFonts w:ascii="Arial" w:eastAsia="Times New Roman" w:hAnsi="Arial" w:cs="Arial"/>
                <w:color w:val="222222"/>
              </w:rPr>
              <w:t>$0.141630</w:t>
            </w:r>
          </w:p>
        </w:tc>
        <w:tc>
          <w:tcPr>
            <w:tcW w:w="3159" w:type="dxa"/>
            <w:vAlign w:val="bottom"/>
          </w:tcPr>
          <w:p w14:paraId="47FE36C3" w14:textId="77777777" w:rsidR="00262DBC" w:rsidRPr="009D53FC" w:rsidRDefault="00262DBC" w:rsidP="0078070F">
            <w:pPr>
              <w:jc w:val="center"/>
              <w:rPr>
                <w:rFonts w:ascii="Arial" w:eastAsia="Times New Roman" w:hAnsi="Arial" w:cs="Arial"/>
                <w:color w:val="222222"/>
              </w:rPr>
            </w:pPr>
            <w:r w:rsidRPr="009D53FC">
              <w:rPr>
                <w:rFonts w:ascii="Arial" w:eastAsia="Times New Roman" w:hAnsi="Arial" w:cs="Arial"/>
                <w:color w:val="222222"/>
              </w:rPr>
              <w:t>$0.130250</w:t>
            </w:r>
          </w:p>
        </w:tc>
      </w:tr>
    </w:tbl>
    <w:p w14:paraId="34642DF9" w14:textId="77777777" w:rsidR="00262DBC" w:rsidRPr="009D53FC" w:rsidRDefault="00967017" w:rsidP="00262DBC">
      <w:pPr>
        <w:rPr>
          <w:rFonts w:ascii="Arial" w:hAnsi="Arial" w:cs="Arial"/>
        </w:rPr>
      </w:pPr>
      <w:r w:rsidRPr="009D53FC">
        <w:rPr>
          <w:rFonts w:ascii="Arial" w:hAnsi="Arial" w:cs="Arial"/>
          <w:noProof/>
        </w:rPr>
        <w:drawing>
          <wp:anchor distT="0" distB="0" distL="114300" distR="114300" simplePos="0" relativeHeight="251658240" behindDoc="0" locked="0" layoutInCell="1" allowOverlap="1" wp14:anchorId="3B12408D" wp14:editId="4643446D">
            <wp:simplePos x="0" y="0"/>
            <wp:positionH relativeFrom="margin">
              <wp:align>center</wp:align>
            </wp:positionH>
            <wp:positionV relativeFrom="paragraph">
              <wp:posOffset>134620</wp:posOffset>
            </wp:positionV>
            <wp:extent cx="3359150" cy="2955290"/>
            <wp:effectExtent l="0" t="0" r="0" b="0"/>
            <wp:wrapSquare wrapText="bothSides"/>
            <wp:docPr id="2" name="Picture 2" descr="Image result for old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refrigerato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59150" cy="2955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47CB5" w14:textId="77777777" w:rsidR="00967017" w:rsidRPr="009D53FC" w:rsidRDefault="00967017" w:rsidP="00967017">
      <w:pPr>
        <w:pStyle w:val="ListParagraph"/>
        <w:ind w:left="360"/>
        <w:rPr>
          <w:rFonts w:ascii="Arial" w:hAnsi="Arial" w:cs="Arial"/>
        </w:rPr>
      </w:pPr>
    </w:p>
    <w:p w14:paraId="1870D7AA" w14:textId="77777777" w:rsidR="00967017" w:rsidRPr="009D53FC" w:rsidRDefault="00967017" w:rsidP="00967017">
      <w:pPr>
        <w:pStyle w:val="ListParagraph"/>
        <w:ind w:left="360"/>
        <w:rPr>
          <w:rFonts w:ascii="Arial" w:hAnsi="Arial" w:cs="Arial"/>
        </w:rPr>
      </w:pPr>
    </w:p>
    <w:p w14:paraId="3C0E592C" w14:textId="77777777" w:rsidR="00967017" w:rsidRPr="009D53FC" w:rsidRDefault="00967017" w:rsidP="00967017">
      <w:pPr>
        <w:pStyle w:val="ListParagraph"/>
        <w:ind w:left="360"/>
        <w:rPr>
          <w:rFonts w:ascii="Arial" w:hAnsi="Arial" w:cs="Arial"/>
        </w:rPr>
      </w:pPr>
    </w:p>
    <w:p w14:paraId="0D7FB13F" w14:textId="77777777" w:rsidR="00967017" w:rsidRPr="009D53FC" w:rsidRDefault="00967017" w:rsidP="00967017">
      <w:pPr>
        <w:pStyle w:val="ListParagraph"/>
        <w:ind w:left="360"/>
        <w:rPr>
          <w:rFonts w:ascii="Arial" w:hAnsi="Arial" w:cs="Arial"/>
        </w:rPr>
      </w:pPr>
    </w:p>
    <w:p w14:paraId="76BF8391" w14:textId="77777777" w:rsidR="00967017" w:rsidRPr="009D53FC" w:rsidRDefault="00967017" w:rsidP="00967017">
      <w:pPr>
        <w:pStyle w:val="ListParagraph"/>
        <w:ind w:left="360"/>
        <w:rPr>
          <w:rFonts w:ascii="Arial" w:hAnsi="Arial" w:cs="Arial"/>
        </w:rPr>
      </w:pPr>
    </w:p>
    <w:p w14:paraId="2C274F08" w14:textId="77777777" w:rsidR="00967017" w:rsidRPr="009D53FC" w:rsidRDefault="00967017" w:rsidP="00967017">
      <w:pPr>
        <w:pStyle w:val="ListParagraph"/>
        <w:ind w:left="360"/>
        <w:rPr>
          <w:rFonts w:ascii="Arial" w:hAnsi="Arial" w:cs="Arial"/>
        </w:rPr>
      </w:pPr>
    </w:p>
    <w:p w14:paraId="7B0FBB65" w14:textId="77777777" w:rsidR="00967017" w:rsidRPr="009D53FC" w:rsidRDefault="00967017" w:rsidP="00967017">
      <w:pPr>
        <w:pStyle w:val="ListParagraph"/>
        <w:ind w:left="360"/>
        <w:rPr>
          <w:rFonts w:ascii="Arial" w:hAnsi="Arial" w:cs="Arial"/>
        </w:rPr>
      </w:pPr>
    </w:p>
    <w:p w14:paraId="25951B90" w14:textId="77777777" w:rsidR="00967017" w:rsidRPr="009D53FC" w:rsidRDefault="00967017" w:rsidP="00967017">
      <w:pPr>
        <w:pStyle w:val="ListParagraph"/>
        <w:ind w:left="360"/>
        <w:rPr>
          <w:rFonts w:ascii="Arial" w:hAnsi="Arial" w:cs="Arial"/>
        </w:rPr>
      </w:pPr>
    </w:p>
    <w:p w14:paraId="644F1F2E" w14:textId="77777777" w:rsidR="00967017" w:rsidRPr="009D53FC" w:rsidRDefault="00967017" w:rsidP="00967017">
      <w:pPr>
        <w:pStyle w:val="ListParagraph"/>
        <w:ind w:left="360"/>
        <w:rPr>
          <w:rFonts w:ascii="Arial" w:hAnsi="Arial" w:cs="Arial"/>
        </w:rPr>
      </w:pPr>
    </w:p>
    <w:p w14:paraId="4A6C0692" w14:textId="77777777" w:rsidR="00967017" w:rsidRPr="009D53FC" w:rsidRDefault="00967017" w:rsidP="00967017">
      <w:pPr>
        <w:pStyle w:val="ListParagraph"/>
        <w:ind w:left="360"/>
        <w:rPr>
          <w:rFonts w:ascii="Arial" w:hAnsi="Arial" w:cs="Arial"/>
        </w:rPr>
      </w:pPr>
    </w:p>
    <w:p w14:paraId="2D44E73B" w14:textId="77777777" w:rsidR="00967017" w:rsidRPr="009D53FC" w:rsidRDefault="00967017" w:rsidP="00967017">
      <w:pPr>
        <w:pStyle w:val="ListParagraph"/>
        <w:ind w:left="360"/>
        <w:rPr>
          <w:rFonts w:ascii="Arial" w:hAnsi="Arial" w:cs="Arial"/>
        </w:rPr>
      </w:pPr>
    </w:p>
    <w:p w14:paraId="47679441" w14:textId="77777777" w:rsidR="00967017" w:rsidRPr="009D53FC" w:rsidRDefault="00967017" w:rsidP="00967017">
      <w:pPr>
        <w:pStyle w:val="ListParagraph"/>
        <w:ind w:left="360"/>
        <w:rPr>
          <w:rFonts w:ascii="Arial" w:hAnsi="Arial" w:cs="Arial"/>
        </w:rPr>
      </w:pPr>
    </w:p>
    <w:p w14:paraId="6BAF68F0" w14:textId="77777777" w:rsidR="00967017" w:rsidRPr="009D53FC" w:rsidRDefault="00967017" w:rsidP="00967017">
      <w:pPr>
        <w:pStyle w:val="ListParagraph"/>
        <w:ind w:left="360"/>
        <w:rPr>
          <w:rFonts w:ascii="Arial" w:hAnsi="Arial" w:cs="Arial"/>
        </w:rPr>
      </w:pPr>
    </w:p>
    <w:p w14:paraId="4359AB89" w14:textId="77777777" w:rsidR="00967017" w:rsidRPr="009D53FC" w:rsidRDefault="00967017" w:rsidP="00967017">
      <w:pPr>
        <w:pStyle w:val="ListParagraph"/>
        <w:ind w:left="360"/>
        <w:rPr>
          <w:rFonts w:ascii="Arial" w:hAnsi="Arial" w:cs="Arial"/>
        </w:rPr>
      </w:pPr>
    </w:p>
    <w:p w14:paraId="6216736B" w14:textId="77777777" w:rsidR="00967017" w:rsidRPr="009D53FC" w:rsidRDefault="00967017" w:rsidP="00967017">
      <w:pPr>
        <w:pStyle w:val="ListParagraph"/>
        <w:ind w:left="360"/>
        <w:rPr>
          <w:rFonts w:ascii="Arial" w:hAnsi="Arial" w:cs="Arial"/>
        </w:rPr>
      </w:pPr>
    </w:p>
    <w:p w14:paraId="1256C91C" w14:textId="77777777" w:rsidR="00967017" w:rsidRPr="009D53FC" w:rsidRDefault="00967017" w:rsidP="00967017">
      <w:pPr>
        <w:pStyle w:val="ListParagraph"/>
        <w:ind w:left="360"/>
        <w:rPr>
          <w:rFonts w:ascii="Arial" w:hAnsi="Arial" w:cs="Arial"/>
        </w:rPr>
      </w:pPr>
    </w:p>
    <w:p w14:paraId="266DE69A" w14:textId="77777777" w:rsidR="00967017" w:rsidRPr="009D53FC" w:rsidRDefault="00967017" w:rsidP="00967017">
      <w:pPr>
        <w:pStyle w:val="ListParagraph"/>
        <w:ind w:left="360"/>
        <w:rPr>
          <w:rFonts w:ascii="Arial" w:hAnsi="Arial" w:cs="Arial"/>
        </w:rPr>
      </w:pPr>
    </w:p>
    <w:p w14:paraId="61347AF5" w14:textId="77777777" w:rsidR="00967017" w:rsidRPr="009D53FC" w:rsidRDefault="00967017" w:rsidP="00967017">
      <w:pPr>
        <w:pStyle w:val="ListParagraph"/>
        <w:ind w:left="360"/>
        <w:rPr>
          <w:rFonts w:ascii="Arial" w:hAnsi="Arial" w:cs="Arial"/>
        </w:rPr>
      </w:pPr>
    </w:p>
    <w:p w14:paraId="355E011D" w14:textId="77777777" w:rsidR="00967017" w:rsidRPr="009D53FC" w:rsidRDefault="00967017" w:rsidP="00967017">
      <w:pPr>
        <w:pStyle w:val="ListParagraph"/>
        <w:ind w:left="360"/>
        <w:rPr>
          <w:rFonts w:ascii="Arial" w:hAnsi="Arial" w:cs="Arial"/>
        </w:rPr>
      </w:pPr>
    </w:p>
    <w:p w14:paraId="725D95E4" w14:textId="053EA692" w:rsidR="008D77F5" w:rsidRPr="009D53FC" w:rsidRDefault="00076465" w:rsidP="00076465">
      <w:pPr>
        <w:pStyle w:val="ListParagraph"/>
        <w:numPr>
          <w:ilvl w:val="0"/>
          <w:numId w:val="24"/>
        </w:numPr>
        <w:ind w:left="360"/>
        <w:rPr>
          <w:rFonts w:ascii="Arial" w:hAnsi="Arial" w:cs="Arial"/>
        </w:rPr>
      </w:pPr>
      <w:r w:rsidRPr="009D53FC">
        <w:rPr>
          <w:rFonts w:ascii="Arial" w:hAnsi="Arial" w:cs="Arial"/>
        </w:rPr>
        <w:t xml:space="preserve">This </w:t>
      </w:r>
      <w:r w:rsidR="008D77F5" w:rsidRPr="009D53FC">
        <w:rPr>
          <w:rFonts w:ascii="Arial" w:hAnsi="Arial" w:cs="Arial"/>
        </w:rPr>
        <w:t>old refrigerator still runs and keeps the contents mostly cold</w:t>
      </w:r>
      <w:r w:rsidRPr="009D53FC">
        <w:rPr>
          <w:rFonts w:ascii="Arial" w:hAnsi="Arial" w:cs="Arial"/>
        </w:rPr>
        <w:t xml:space="preserve">.  How much to you think this fine appliance would </w:t>
      </w:r>
      <w:r w:rsidR="00AE6F54" w:rsidRPr="009D53FC">
        <w:rPr>
          <w:rFonts w:ascii="Arial" w:hAnsi="Arial" w:cs="Arial"/>
        </w:rPr>
        <w:t xml:space="preserve">cost </w:t>
      </w:r>
      <w:r w:rsidRPr="009D53FC">
        <w:rPr>
          <w:rFonts w:ascii="Arial" w:hAnsi="Arial" w:cs="Arial"/>
        </w:rPr>
        <w:t xml:space="preserve">to operate </w:t>
      </w:r>
      <w:r w:rsidR="008D77F5" w:rsidRPr="009D53FC">
        <w:rPr>
          <w:rFonts w:ascii="Arial" w:hAnsi="Arial" w:cs="Arial"/>
        </w:rPr>
        <w:t xml:space="preserve">annually </w:t>
      </w:r>
      <w:r w:rsidRPr="009D53FC">
        <w:rPr>
          <w:rFonts w:ascii="Arial" w:hAnsi="Arial" w:cs="Arial"/>
        </w:rPr>
        <w:t>for an average family</w:t>
      </w:r>
      <w:r w:rsidR="00A74F05">
        <w:rPr>
          <w:rFonts w:ascii="Arial" w:hAnsi="Arial" w:cs="Arial"/>
        </w:rPr>
        <w:t xml:space="preserve"> (Prediction)</w:t>
      </w:r>
      <w:r w:rsidR="008D77F5" w:rsidRPr="009D53FC">
        <w:rPr>
          <w:rFonts w:ascii="Arial" w:hAnsi="Arial" w:cs="Arial"/>
        </w:rPr>
        <w:t>?</w:t>
      </w:r>
    </w:p>
    <w:p w14:paraId="0B4C3C4D" w14:textId="77777777" w:rsidR="00AE6F54" w:rsidRPr="009D53FC" w:rsidRDefault="00AE6F54" w:rsidP="00AE6F54">
      <w:pPr>
        <w:rPr>
          <w:rFonts w:ascii="Arial" w:hAnsi="Arial" w:cs="Arial"/>
        </w:rPr>
      </w:pPr>
    </w:p>
    <w:p w14:paraId="06B1FBD1" w14:textId="77777777" w:rsidR="00AE6F54" w:rsidRPr="009D53FC" w:rsidRDefault="00AE6F54" w:rsidP="00AE6F54">
      <w:pPr>
        <w:rPr>
          <w:rFonts w:ascii="Arial" w:hAnsi="Arial" w:cs="Arial"/>
        </w:rPr>
      </w:pPr>
    </w:p>
    <w:p w14:paraId="751629FC" w14:textId="77777777" w:rsidR="00AE6F54" w:rsidRPr="009D53FC" w:rsidRDefault="00AE6F54" w:rsidP="00AE6F54">
      <w:pPr>
        <w:rPr>
          <w:rFonts w:ascii="Arial" w:hAnsi="Arial" w:cs="Arial"/>
        </w:rPr>
      </w:pPr>
    </w:p>
    <w:p w14:paraId="6E559710" w14:textId="77777777" w:rsidR="00AE6F54" w:rsidRPr="009D53FC" w:rsidRDefault="00AE6F54" w:rsidP="00AE6F54">
      <w:pPr>
        <w:rPr>
          <w:rFonts w:ascii="Arial" w:hAnsi="Arial" w:cs="Arial"/>
        </w:rPr>
      </w:pPr>
    </w:p>
    <w:p w14:paraId="64913E04" w14:textId="77777777" w:rsidR="00AE6F54" w:rsidRPr="009D53FC" w:rsidRDefault="00AE6F54" w:rsidP="00AE6F54">
      <w:pPr>
        <w:rPr>
          <w:rFonts w:ascii="Arial" w:hAnsi="Arial" w:cs="Arial"/>
        </w:rPr>
      </w:pPr>
    </w:p>
    <w:p w14:paraId="33050D60" w14:textId="018338C6" w:rsidR="00AE6F54" w:rsidRPr="009D53FC" w:rsidRDefault="00AE6F54" w:rsidP="00AE6F54">
      <w:pPr>
        <w:rPr>
          <w:rFonts w:ascii="Arial" w:hAnsi="Arial" w:cs="Arial"/>
        </w:rPr>
      </w:pPr>
    </w:p>
    <w:p w14:paraId="63DEE142" w14:textId="77777777" w:rsidR="00AE6F54" w:rsidRPr="009D53FC" w:rsidRDefault="00AE6F54" w:rsidP="00AE6F54">
      <w:pPr>
        <w:rPr>
          <w:rFonts w:ascii="Arial" w:hAnsi="Arial" w:cs="Arial"/>
        </w:rPr>
      </w:pPr>
    </w:p>
    <w:p w14:paraId="5028C9FC" w14:textId="0DC795D9" w:rsidR="00605C41" w:rsidRDefault="00C26435" w:rsidP="007B27A1">
      <w:pPr>
        <w:pStyle w:val="ListParagraph"/>
        <w:numPr>
          <w:ilvl w:val="0"/>
          <w:numId w:val="24"/>
        </w:numPr>
        <w:ind w:left="360"/>
        <w:rPr>
          <w:rFonts w:eastAsiaTheme="minorEastAsia"/>
        </w:rPr>
      </w:pPr>
      <w:r w:rsidRPr="006B2F43">
        <w:rPr>
          <w:rFonts w:ascii="Arial" w:hAnsi="Arial" w:cs="Arial"/>
        </w:rPr>
        <w:t>What information would you need to determine the actual impact of this appliance on the electric bill?</w:t>
      </w:r>
    </w:p>
    <w:p w14:paraId="086CFA38" w14:textId="04604B03" w:rsidR="00605C41" w:rsidRDefault="00605C41" w:rsidP="00C26435">
      <w:pPr>
        <w:rPr>
          <w:rFonts w:ascii="Arial" w:eastAsiaTheme="minorEastAsia" w:hAnsi="Arial" w:cs="Arial"/>
        </w:rPr>
      </w:pPr>
    </w:p>
    <w:p w14:paraId="7D2A6EEE" w14:textId="6247C558" w:rsidR="00605C41" w:rsidRDefault="00605C41" w:rsidP="00C26435">
      <w:pPr>
        <w:rPr>
          <w:rFonts w:ascii="Arial" w:eastAsiaTheme="minorEastAsia" w:hAnsi="Arial" w:cs="Arial"/>
        </w:rPr>
      </w:pPr>
    </w:p>
    <w:p w14:paraId="766AA8BE" w14:textId="2FAF624D" w:rsidR="00605C41" w:rsidRDefault="00605C41" w:rsidP="00C26435">
      <w:pPr>
        <w:rPr>
          <w:rFonts w:ascii="Arial" w:eastAsiaTheme="minorEastAsia" w:hAnsi="Arial" w:cs="Arial"/>
        </w:rPr>
      </w:pPr>
    </w:p>
    <w:p w14:paraId="765AE409" w14:textId="77777777" w:rsidR="00D52369" w:rsidRDefault="00D52369" w:rsidP="00C26435">
      <w:pPr>
        <w:rPr>
          <w:rFonts w:ascii="Arial" w:eastAsiaTheme="minorEastAsia" w:hAnsi="Arial" w:cs="Arial"/>
        </w:rPr>
      </w:pPr>
    </w:p>
    <w:p w14:paraId="4AEA9C30" w14:textId="77777777" w:rsidR="0015405F" w:rsidRPr="00C26435" w:rsidRDefault="0015405F" w:rsidP="00C26435">
      <w:pPr>
        <w:rPr>
          <w:rFonts w:ascii="Arial" w:eastAsiaTheme="minorEastAsia" w:hAnsi="Arial" w:cs="Arial"/>
        </w:rPr>
      </w:pPr>
    </w:p>
    <w:p w14:paraId="4CD190B5" w14:textId="1916B141" w:rsidR="00605C41" w:rsidRDefault="00AE6F54" w:rsidP="00C26435">
      <w:pPr>
        <w:pStyle w:val="ListParagraph"/>
        <w:numPr>
          <w:ilvl w:val="0"/>
          <w:numId w:val="24"/>
        </w:numPr>
        <w:ind w:left="360"/>
        <w:rPr>
          <w:rFonts w:ascii="Arial" w:hAnsi="Arial" w:cs="Arial"/>
        </w:rPr>
      </w:pPr>
      <w:r w:rsidRPr="00C26435">
        <w:rPr>
          <w:rFonts w:ascii="Arial" w:hAnsi="Arial" w:cs="Arial"/>
        </w:rPr>
        <w:lastRenderedPageBreak/>
        <w:t>How many hours a day does the compressor run?</w:t>
      </w:r>
    </w:p>
    <w:p w14:paraId="53C5B907" w14:textId="72D72951" w:rsidR="00605C41" w:rsidRPr="001021C7" w:rsidRDefault="00605C41" w:rsidP="001021C7">
      <w:pPr>
        <w:pStyle w:val="ListParagraph"/>
        <w:ind w:left="360"/>
        <w:rPr>
          <w:rFonts w:ascii="Arial" w:hAnsi="Arial" w:cs="Arial"/>
        </w:rPr>
      </w:pPr>
    </w:p>
    <w:p w14:paraId="31090C13" w14:textId="4EEC05C7" w:rsidR="00605C41" w:rsidRDefault="00605C41" w:rsidP="001021C7">
      <w:pPr>
        <w:pStyle w:val="ListParagraph"/>
        <w:ind w:left="360"/>
      </w:pPr>
    </w:p>
    <w:p w14:paraId="4FA67484" w14:textId="77777777" w:rsidR="007B27A1" w:rsidRPr="007B27A1" w:rsidRDefault="007B27A1" w:rsidP="001021C7">
      <w:pPr>
        <w:pStyle w:val="ListParagraph"/>
        <w:ind w:left="360"/>
      </w:pPr>
    </w:p>
    <w:p w14:paraId="12AA6B76" w14:textId="3BD68FEA" w:rsidR="00605C41" w:rsidRDefault="00AE6F54" w:rsidP="001021C7">
      <w:pPr>
        <w:pStyle w:val="ListParagraph"/>
        <w:numPr>
          <w:ilvl w:val="0"/>
          <w:numId w:val="24"/>
        </w:numPr>
        <w:ind w:left="360"/>
        <w:rPr>
          <w:rFonts w:ascii="Arial" w:eastAsiaTheme="minorEastAsia" w:hAnsi="Arial" w:cs="Arial"/>
        </w:rPr>
      </w:pPr>
      <w:r w:rsidRPr="001021C7">
        <w:rPr>
          <w:rFonts w:ascii="Arial" w:eastAsiaTheme="minorEastAsia" w:hAnsi="Arial" w:cs="Arial"/>
        </w:rPr>
        <w:t xml:space="preserve">How many </w:t>
      </w:r>
      <w:r w:rsidR="002205AF" w:rsidRPr="001021C7">
        <w:rPr>
          <w:rFonts w:ascii="Arial" w:eastAsiaTheme="minorEastAsia" w:hAnsi="Arial" w:cs="Arial"/>
        </w:rPr>
        <w:t>kWh are consumed daily?</w:t>
      </w:r>
    </w:p>
    <w:p w14:paraId="7C1A7B75" w14:textId="2D83B4E0" w:rsidR="00605C41" w:rsidRDefault="00605C41" w:rsidP="001021C7">
      <w:pPr>
        <w:pStyle w:val="ListParagraph"/>
        <w:ind w:left="360"/>
        <w:rPr>
          <w:rFonts w:ascii="Arial" w:eastAsiaTheme="minorEastAsia" w:hAnsi="Arial" w:cs="Arial"/>
        </w:rPr>
      </w:pPr>
    </w:p>
    <w:p w14:paraId="44415B0C" w14:textId="506A62CA" w:rsidR="00605C41" w:rsidRDefault="00605C41" w:rsidP="001021C7">
      <w:pPr>
        <w:pStyle w:val="ListParagraph"/>
        <w:ind w:left="360"/>
        <w:rPr>
          <w:rFonts w:ascii="Arial" w:eastAsiaTheme="minorEastAsia" w:hAnsi="Arial" w:cs="Arial"/>
        </w:rPr>
      </w:pPr>
    </w:p>
    <w:p w14:paraId="4F2D69FE" w14:textId="77777777" w:rsidR="007B27A1" w:rsidRDefault="007B27A1" w:rsidP="001021C7">
      <w:pPr>
        <w:pStyle w:val="ListParagraph"/>
        <w:ind w:left="360"/>
        <w:rPr>
          <w:rFonts w:ascii="Arial" w:eastAsiaTheme="minorEastAsia" w:hAnsi="Arial" w:cs="Arial"/>
        </w:rPr>
      </w:pPr>
    </w:p>
    <w:p w14:paraId="6495C76B" w14:textId="10C8EF5E" w:rsidR="00605C41" w:rsidRDefault="002205AF" w:rsidP="001021C7">
      <w:pPr>
        <w:pStyle w:val="ListParagraph"/>
        <w:numPr>
          <w:ilvl w:val="0"/>
          <w:numId w:val="24"/>
        </w:numPr>
        <w:ind w:left="360"/>
        <w:rPr>
          <w:rFonts w:ascii="Arial" w:eastAsiaTheme="minorEastAsia" w:hAnsi="Arial" w:cs="Arial"/>
        </w:rPr>
      </w:pPr>
      <w:r w:rsidRPr="001021C7">
        <w:rPr>
          <w:rFonts w:ascii="Arial" w:eastAsiaTheme="minorEastAsia" w:hAnsi="Arial" w:cs="Arial"/>
        </w:rPr>
        <w:t>What is the cost to operate this refrigerator in the summer?</w:t>
      </w:r>
    </w:p>
    <w:p w14:paraId="0793A53F" w14:textId="6A1EF5A8" w:rsidR="00605C41" w:rsidRDefault="00605C41" w:rsidP="001021C7">
      <w:pPr>
        <w:pStyle w:val="ListParagraph"/>
        <w:ind w:left="360"/>
        <w:rPr>
          <w:rFonts w:ascii="Arial" w:eastAsiaTheme="minorEastAsia" w:hAnsi="Arial" w:cs="Arial"/>
        </w:rPr>
      </w:pPr>
    </w:p>
    <w:p w14:paraId="3BE5D45F" w14:textId="10468C76" w:rsidR="00605C41" w:rsidRDefault="00605C41" w:rsidP="001021C7">
      <w:pPr>
        <w:pStyle w:val="ListParagraph"/>
        <w:ind w:left="360"/>
        <w:rPr>
          <w:rFonts w:ascii="Arial" w:eastAsiaTheme="minorEastAsia" w:hAnsi="Arial" w:cs="Arial"/>
        </w:rPr>
      </w:pPr>
    </w:p>
    <w:p w14:paraId="1523D9E5" w14:textId="77777777" w:rsidR="007B27A1" w:rsidRDefault="007B27A1" w:rsidP="001021C7">
      <w:pPr>
        <w:pStyle w:val="ListParagraph"/>
        <w:ind w:left="360"/>
        <w:rPr>
          <w:rFonts w:ascii="Arial" w:eastAsiaTheme="minorEastAsia" w:hAnsi="Arial" w:cs="Arial"/>
        </w:rPr>
      </w:pPr>
    </w:p>
    <w:p w14:paraId="71705E1A" w14:textId="367B2454" w:rsidR="00605C41" w:rsidRDefault="00605C41" w:rsidP="001021C7">
      <w:pPr>
        <w:pStyle w:val="ListParagraph"/>
        <w:ind w:left="360"/>
        <w:rPr>
          <w:rFonts w:ascii="Arial" w:eastAsiaTheme="minorEastAsia" w:hAnsi="Arial" w:cs="Arial"/>
        </w:rPr>
      </w:pPr>
    </w:p>
    <w:p w14:paraId="14C15F57" w14:textId="12506A18" w:rsidR="00605C41" w:rsidRDefault="001021C7" w:rsidP="001021C7">
      <w:pPr>
        <w:pStyle w:val="ListParagraph"/>
        <w:numPr>
          <w:ilvl w:val="0"/>
          <w:numId w:val="24"/>
        </w:numPr>
        <w:ind w:left="360"/>
        <w:rPr>
          <w:rFonts w:ascii="Arial" w:eastAsiaTheme="minorEastAsia" w:hAnsi="Arial" w:cs="Arial"/>
        </w:rPr>
      </w:pPr>
      <w:r w:rsidRPr="006B2F43">
        <w:rPr>
          <w:rFonts w:ascii="Arial" w:eastAsiaTheme="minorEastAsia" w:hAnsi="Arial" w:cs="Arial"/>
        </w:rPr>
        <w:t>What is the cost to operate this refrigerator in the winter?</w:t>
      </w:r>
    </w:p>
    <w:p w14:paraId="59B4ECCF" w14:textId="270DD006" w:rsidR="00605C41" w:rsidRDefault="00605C41" w:rsidP="001021C7">
      <w:pPr>
        <w:rPr>
          <w:rFonts w:ascii="Arial" w:eastAsiaTheme="minorEastAsia" w:hAnsi="Arial" w:cs="Arial"/>
        </w:rPr>
      </w:pPr>
    </w:p>
    <w:p w14:paraId="214B79DF" w14:textId="3EA708AF" w:rsidR="00605C41" w:rsidRDefault="00605C41" w:rsidP="001021C7">
      <w:pPr>
        <w:rPr>
          <w:rFonts w:ascii="Arial" w:eastAsiaTheme="minorEastAsia" w:hAnsi="Arial" w:cs="Arial"/>
        </w:rPr>
      </w:pPr>
    </w:p>
    <w:p w14:paraId="3863ED7B" w14:textId="1CCF9ADF" w:rsidR="00605C41" w:rsidRDefault="00605C41" w:rsidP="001021C7">
      <w:pPr>
        <w:rPr>
          <w:rFonts w:ascii="Arial" w:eastAsiaTheme="minorEastAsia" w:hAnsi="Arial" w:cs="Arial"/>
        </w:rPr>
      </w:pPr>
    </w:p>
    <w:p w14:paraId="251D25BB" w14:textId="00B02794" w:rsidR="007B27A1" w:rsidRDefault="007B27A1" w:rsidP="001021C7">
      <w:pPr>
        <w:rPr>
          <w:rFonts w:ascii="Arial" w:eastAsiaTheme="minorEastAsia" w:hAnsi="Arial" w:cs="Arial"/>
        </w:rPr>
      </w:pPr>
    </w:p>
    <w:p w14:paraId="2C2224F8" w14:textId="21FDF14F" w:rsidR="001048D6" w:rsidRPr="001021C7" w:rsidRDefault="002205AF" w:rsidP="001021C7">
      <w:pPr>
        <w:pStyle w:val="ListParagraph"/>
        <w:numPr>
          <w:ilvl w:val="0"/>
          <w:numId w:val="24"/>
        </w:numPr>
        <w:ind w:left="360"/>
        <w:rPr>
          <w:rFonts w:ascii="Arial" w:hAnsi="Arial" w:cs="Arial"/>
        </w:rPr>
      </w:pPr>
      <w:r w:rsidRPr="001021C7">
        <w:rPr>
          <w:rFonts w:ascii="Arial" w:hAnsi="Arial" w:cs="Arial"/>
        </w:rPr>
        <w:t>What is the total annual cost</w:t>
      </w:r>
      <w:r w:rsidR="00967017" w:rsidRPr="001021C7">
        <w:rPr>
          <w:rFonts w:ascii="Arial" w:hAnsi="Arial" w:cs="Arial"/>
        </w:rPr>
        <w:t xml:space="preserve"> of operation</w:t>
      </w:r>
      <w:r w:rsidRPr="001021C7">
        <w:rPr>
          <w:rFonts w:ascii="Arial" w:hAnsi="Arial" w:cs="Arial"/>
        </w:rPr>
        <w:t>?</w:t>
      </w:r>
    </w:p>
    <w:p w14:paraId="0927FBDE" w14:textId="13CB6EE3" w:rsidR="00605C41" w:rsidRDefault="00605C41" w:rsidP="00C62B60">
      <w:pPr>
        <w:rPr>
          <w:rFonts w:ascii="Arial" w:eastAsiaTheme="minorEastAsia" w:hAnsi="Arial" w:cs="Arial"/>
        </w:rPr>
      </w:pPr>
    </w:p>
    <w:p w14:paraId="51B37C0B" w14:textId="72ADFABB" w:rsidR="00C62B60" w:rsidRDefault="00C62B60" w:rsidP="00C62B60">
      <w:pPr>
        <w:rPr>
          <w:rFonts w:ascii="Arial" w:eastAsiaTheme="minorEastAsia" w:hAnsi="Arial" w:cs="Arial"/>
        </w:rPr>
      </w:pPr>
    </w:p>
    <w:p w14:paraId="57B6D48E" w14:textId="5442D530" w:rsidR="007B27A1" w:rsidRDefault="007B27A1" w:rsidP="00C62B60">
      <w:pPr>
        <w:rPr>
          <w:rFonts w:ascii="Arial" w:eastAsiaTheme="minorEastAsia" w:hAnsi="Arial" w:cs="Arial"/>
        </w:rPr>
      </w:pPr>
    </w:p>
    <w:p w14:paraId="475E1587" w14:textId="77777777" w:rsidR="007B27A1" w:rsidRDefault="007B27A1" w:rsidP="00C62B60">
      <w:pPr>
        <w:rPr>
          <w:rFonts w:ascii="Arial" w:eastAsiaTheme="minorEastAsia" w:hAnsi="Arial" w:cs="Arial"/>
        </w:rPr>
      </w:pPr>
    </w:p>
    <w:p w14:paraId="74CEE031" w14:textId="77777777" w:rsidR="007B27A1" w:rsidRPr="009D53FC" w:rsidRDefault="007B27A1" w:rsidP="00C62B60">
      <w:pPr>
        <w:rPr>
          <w:rFonts w:ascii="Arial" w:eastAsiaTheme="minorEastAsia" w:hAnsi="Arial" w:cs="Arial"/>
        </w:rPr>
      </w:pPr>
    </w:p>
    <w:p w14:paraId="6A8F23F4" w14:textId="50E30226" w:rsidR="00416BBD" w:rsidRPr="001021C7" w:rsidRDefault="00C62B60" w:rsidP="001021C7">
      <w:pPr>
        <w:pStyle w:val="ListParagraph"/>
        <w:numPr>
          <w:ilvl w:val="0"/>
          <w:numId w:val="24"/>
        </w:numPr>
        <w:ind w:left="360"/>
        <w:rPr>
          <w:rFonts w:ascii="Arial" w:eastAsiaTheme="minorEastAsia" w:hAnsi="Arial" w:cs="Arial"/>
        </w:rPr>
      </w:pPr>
      <w:r w:rsidRPr="001021C7">
        <w:rPr>
          <w:rFonts w:ascii="Arial" w:eastAsiaTheme="minorEastAsia" w:hAnsi="Arial" w:cs="Arial"/>
        </w:rPr>
        <w:t>Would you recommend replacing this refrigerator?  What criteria would you use to make the recommendation?</w:t>
      </w:r>
    </w:p>
    <w:p w14:paraId="106327DA" w14:textId="02AFF6C4" w:rsidR="00416BBD" w:rsidRPr="009D53FC" w:rsidRDefault="00416BBD" w:rsidP="00416BBD">
      <w:pPr>
        <w:rPr>
          <w:rFonts w:ascii="Arial" w:eastAsiaTheme="minorEastAsia" w:hAnsi="Arial" w:cs="Arial"/>
        </w:rPr>
      </w:pPr>
    </w:p>
    <w:p w14:paraId="1B113879" w14:textId="62D47C60" w:rsidR="001048D6" w:rsidRDefault="001048D6" w:rsidP="00416BBD">
      <w:pPr>
        <w:rPr>
          <w:rFonts w:ascii="Arial" w:eastAsiaTheme="minorEastAsia" w:hAnsi="Arial" w:cs="Arial"/>
        </w:rPr>
      </w:pPr>
    </w:p>
    <w:p w14:paraId="25231EE9" w14:textId="643F6731" w:rsidR="007B27A1" w:rsidRDefault="007B27A1" w:rsidP="00416BBD">
      <w:pPr>
        <w:rPr>
          <w:rFonts w:ascii="Arial" w:eastAsiaTheme="minorEastAsia" w:hAnsi="Arial" w:cs="Arial"/>
        </w:rPr>
      </w:pPr>
    </w:p>
    <w:p w14:paraId="6EB3EDFF" w14:textId="77777777" w:rsidR="007B27A1" w:rsidRPr="009D53FC" w:rsidRDefault="007B27A1" w:rsidP="00416BBD">
      <w:pPr>
        <w:rPr>
          <w:rFonts w:ascii="Arial" w:eastAsiaTheme="minorEastAsia" w:hAnsi="Arial" w:cs="Arial"/>
        </w:rPr>
      </w:pPr>
    </w:p>
    <w:p w14:paraId="21854885" w14:textId="4E6A039C" w:rsidR="007B27A1" w:rsidRPr="009D53FC" w:rsidRDefault="007B27A1" w:rsidP="001048D6">
      <w:pPr>
        <w:rPr>
          <w:rFonts w:ascii="Arial" w:eastAsiaTheme="minorEastAsia" w:hAnsi="Arial" w:cs="Arial"/>
        </w:rPr>
      </w:pPr>
    </w:p>
    <w:p w14:paraId="2024F40A" w14:textId="37CCE08F" w:rsidR="006140ED" w:rsidRPr="009D53FC" w:rsidRDefault="006140ED" w:rsidP="001048D6">
      <w:pPr>
        <w:rPr>
          <w:rFonts w:ascii="Arial" w:eastAsiaTheme="minorEastAsia" w:hAnsi="Arial" w:cs="Arial"/>
        </w:rPr>
      </w:pPr>
    </w:p>
    <w:p w14:paraId="24465E7B" w14:textId="77777777" w:rsidR="003F26C4" w:rsidRPr="003F26C4" w:rsidRDefault="003F26C4" w:rsidP="003F26C4">
      <w:pPr>
        <w:pStyle w:val="ListParagraph"/>
        <w:numPr>
          <w:ilvl w:val="0"/>
          <w:numId w:val="24"/>
        </w:numPr>
        <w:ind w:left="360"/>
        <w:rPr>
          <w:rFonts w:ascii="Arial" w:eastAsiaTheme="minorEastAsia" w:hAnsi="Arial" w:cs="Arial"/>
        </w:rPr>
      </w:pPr>
      <w:r w:rsidRPr="003F26C4">
        <w:rPr>
          <w:rFonts w:ascii="Arial" w:eastAsiaTheme="minorEastAsia" w:hAnsi="Arial" w:cs="Arial"/>
        </w:rPr>
        <w:t>One sound method for this type of decision-making is the rate of return, gain or loss on an investment.  Discuss with your group how you would determine the rate of annual savings.  What information do you need?</w:t>
      </w:r>
    </w:p>
    <w:p w14:paraId="21318273" w14:textId="642B494E" w:rsidR="006140ED" w:rsidRPr="009D53FC" w:rsidRDefault="006140ED" w:rsidP="001048D6">
      <w:pPr>
        <w:rPr>
          <w:rFonts w:ascii="Arial" w:eastAsiaTheme="minorEastAsia" w:hAnsi="Arial" w:cs="Arial"/>
        </w:rPr>
      </w:pPr>
    </w:p>
    <w:p w14:paraId="2E562B3C" w14:textId="413F1EDB" w:rsidR="006140ED" w:rsidRPr="009D53FC" w:rsidRDefault="006140ED" w:rsidP="001048D6">
      <w:pPr>
        <w:rPr>
          <w:rFonts w:ascii="Arial" w:eastAsiaTheme="minorEastAsia" w:hAnsi="Arial" w:cs="Arial"/>
        </w:rPr>
      </w:pPr>
    </w:p>
    <w:p w14:paraId="543CBD8A" w14:textId="2FECBB6B" w:rsidR="006140ED" w:rsidRPr="009D53FC" w:rsidRDefault="006140ED" w:rsidP="001048D6">
      <w:pPr>
        <w:rPr>
          <w:rFonts w:ascii="Arial" w:eastAsiaTheme="minorEastAsia" w:hAnsi="Arial" w:cs="Arial"/>
        </w:rPr>
      </w:pPr>
    </w:p>
    <w:p w14:paraId="6DA69D82" w14:textId="04089E25" w:rsidR="006140ED" w:rsidRPr="009D53FC" w:rsidRDefault="006140ED" w:rsidP="001048D6">
      <w:pPr>
        <w:rPr>
          <w:rFonts w:ascii="Arial" w:eastAsiaTheme="minorEastAsia" w:hAnsi="Arial" w:cs="Arial"/>
        </w:rPr>
      </w:pPr>
    </w:p>
    <w:p w14:paraId="01B026B3" w14:textId="002DB037" w:rsidR="006140ED" w:rsidRPr="009D53FC" w:rsidRDefault="006140ED" w:rsidP="001048D6">
      <w:pPr>
        <w:rPr>
          <w:rFonts w:ascii="Arial" w:eastAsiaTheme="minorEastAsia" w:hAnsi="Arial" w:cs="Arial"/>
        </w:rPr>
      </w:pPr>
    </w:p>
    <w:p w14:paraId="36954A42" w14:textId="30CC6BEC" w:rsidR="006140ED" w:rsidRPr="009D53FC" w:rsidRDefault="006140ED" w:rsidP="001048D6">
      <w:pPr>
        <w:rPr>
          <w:rFonts w:ascii="Arial" w:eastAsiaTheme="minorEastAsia" w:hAnsi="Arial" w:cs="Arial"/>
        </w:rPr>
      </w:pPr>
    </w:p>
    <w:p w14:paraId="0F1D91A7" w14:textId="29F144A0" w:rsidR="006140ED" w:rsidRPr="009D53FC" w:rsidRDefault="006140ED" w:rsidP="001048D6">
      <w:pPr>
        <w:rPr>
          <w:rFonts w:ascii="Arial" w:eastAsiaTheme="minorEastAsia" w:hAnsi="Arial" w:cs="Arial"/>
        </w:rPr>
      </w:pPr>
    </w:p>
    <w:p w14:paraId="7580E743" w14:textId="7CAF96D5" w:rsidR="006140ED" w:rsidRPr="009D53FC" w:rsidRDefault="006140ED" w:rsidP="001048D6">
      <w:pPr>
        <w:rPr>
          <w:rFonts w:ascii="Arial" w:eastAsiaTheme="minorEastAsia" w:hAnsi="Arial" w:cs="Arial"/>
        </w:rPr>
      </w:pPr>
    </w:p>
    <w:p w14:paraId="2207BAE7" w14:textId="74F5387F" w:rsidR="006140ED" w:rsidRPr="009D53FC" w:rsidRDefault="006140ED" w:rsidP="001048D6">
      <w:pPr>
        <w:rPr>
          <w:rFonts w:ascii="Arial" w:eastAsiaTheme="minorEastAsia" w:hAnsi="Arial" w:cs="Arial"/>
        </w:rPr>
      </w:pPr>
    </w:p>
    <w:p w14:paraId="06039DD8" w14:textId="1B4E1AD9" w:rsidR="006140ED" w:rsidRPr="009D53FC" w:rsidRDefault="006140ED" w:rsidP="001048D6">
      <w:pPr>
        <w:rPr>
          <w:rFonts w:ascii="Arial" w:eastAsiaTheme="minorEastAsia" w:hAnsi="Arial" w:cs="Arial"/>
        </w:rPr>
      </w:pPr>
    </w:p>
    <w:p w14:paraId="099023B4" w14:textId="7DF0E9EE" w:rsidR="007B27A1" w:rsidRDefault="00C374BA" w:rsidP="001048D6">
      <w:pPr>
        <w:rPr>
          <w:rFonts w:ascii="Arial" w:eastAsiaTheme="minorEastAsia" w:hAnsi="Arial" w:cs="Arial"/>
        </w:rPr>
      </w:pPr>
      <w:r w:rsidRPr="009D53FC">
        <w:rPr>
          <w:rFonts w:ascii="Arial" w:hAnsi="Arial" w:cs="Arial"/>
          <w:noProof/>
        </w:rPr>
        <w:lastRenderedPageBreak/>
        <w:drawing>
          <wp:anchor distT="0" distB="0" distL="114300" distR="114300" simplePos="0" relativeHeight="251662336" behindDoc="0" locked="0" layoutInCell="1" allowOverlap="1" wp14:anchorId="10ED4BA3" wp14:editId="63FBA37D">
            <wp:simplePos x="0" y="0"/>
            <wp:positionH relativeFrom="column">
              <wp:posOffset>4286250</wp:posOffset>
            </wp:positionH>
            <wp:positionV relativeFrom="paragraph">
              <wp:posOffset>6985</wp:posOffset>
            </wp:positionV>
            <wp:extent cx="1382395" cy="1579880"/>
            <wp:effectExtent l="0" t="0" r="8255"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28846" t="25881" r="30556" b="4487"/>
                    <a:stretch/>
                  </pic:blipFill>
                  <pic:spPr bwMode="auto">
                    <a:xfrm>
                      <a:off x="0" y="0"/>
                      <a:ext cx="1382395" cy="1579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7A1" w:rsidRPr="009D53FC">
        <w:rPr>
          <w:rFonts w:ascii="Arial" w:hAnsi="Arial" w:cs="Arial"/>
          <w:noProof/>
        </w:rPr>
        <w:drawing>
          <wp:anchor distT="0" distB="0" distL="114300" distR="114300" simplePos="0" relativeHeight="251671552" behindDoc="0" locked="0" layoutInCell="1" allowOverlap="1" wp14:anchorId="71560B91" wp14:editId="4712565D">
            <wp:simplePos x="0" y="0"/>
            <wp:positionH relativeFrom="margin">
              <wp:posOffset>176448</wp:posOffset>
            </wp:positionH>
            <wp:positionV relativeFrom="paragraph">
              <wp:posOffset>614</wp:posOffset>
            </wp:positionV>
            <wp:extent cx="1629410" cy="1629410"/>
            <wp:effectExtent l="0" t="0" r="8890" b="8890"/>
            <wp:wrapThrough wrapText="bothSides">
              <wp:wrapPolygon edited="0">
                <wp:start x="0" y="0"/>
                <wp:lineTo x="0" y="21465"/>
                <wp:lineTo x="21465" y="21465"/>
                <wp:lineTo x="21465" y="0"/>
                <wp:lineTo x="0" y="0"/>
              </wp:wrapPolygon>
            </wp:wrapThrough>
            <wp:docPr id="318" name="Picture 318" descr="https://images.homedepot-static.com/productImages/96b1da23-8229-4e0a-b113-b4b8978e5e97/svn/stainless-steel-amana-side-by-side-refrigerators-asi2575grs-e1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homedepot-static.com/productImages/96b1da23-8229-4e0a-b113-b4b8978e5e97/svn/stainless-steel-amana-side-by-side-refrigerators-asi2575grs-e1_10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9410" cy="162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27A1" w:rsidRPr="009D53FC">
        <w:rPr>
          <w:noProof/>
        </w:rPr>
        <w:drawing>
          <wp:anchor distT="0" distB="0" distL="114300" distR="114300" simplePos="0" relativeHeight="251660288" behindDoc="1" locked="0" layoutInCell="1" allowOverlap="1" wp14:anchorId="0D2F4A89" wp14:editId="0C2FAB7A">
            <wp:simplePos x="0" y="0"/>
            <wp:positionH relativeFrom="margin">
              <wp:align>center</wp:align>
            </wp:positionH>
            <wp:positionV relativeFrom="paragraph">
              <wp:posOffset>6043</wp:posOffset>
            </wp:positionV>
            <wp:extent cx="1621790" cy="1621790"/>
            <wp:effectExtent l="0" t="0" r="0" b="0"/>
            <wp:wrapTight wrapText="bothSides">
              <wp:wrapPolygon edited="0">
                <wp:start x="0" y="0"/>
                <wp:lineTo x="0" y="21312"/>
                <wp:lineTo x="21312" y="21312"/>
                <wp:lineTo x="21312" y="0"/>
                <wp:lineTo x="0" y="0"/>
              </wp:wrapPolygon>
            </wp:wrapTight>
            <wp:docPr id="317" name="Picture 317" descr="https://images.homedepot-static.com/productImages/57db1e72-00fe-4ee8-9f6d-1aa165978eb5/svn/stainless-steel-amana-side-by-side-refrigerators-asi2575grs-6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homedepot-static.com/productImages/57db1e72-00fe-4ee8-9f6d-1aa165978eb5/svn/stainless-steel-amana-side-by-side-refrigerators-asi2575grs-64_100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179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B4BF6" w14:textId="48DE7837" w:rsidR="00416BBD" w:rsidRPr="00A03C4B" w:rsidRDefault="00416BBD">
      <w:pPr>
        <w:rPr>
          <w:rFonts w:ascii="Arial" w:eastAsiaTheme="minorEastAsia" w:hAnsi="Arial" w:cs="Arial"/>
        </w:rPr>
      </w:pPr>
    </w:p>
    <w:p w14:paraId="19B6ADA6" w14:textId="14969335" w:rsidR="007B27A1" w:rsidRDefault="007B27A1" w:rsidP="001048D6">
      <w:pPr>
        <w:rPr>
          <w:rFonts w:ascii="Arial" w:eastAsiaTheme="minorEastAsia" w:hAnsi="Arial" w:cs="Arial"/>
        </w:rPr>
      </w:pPr>
    </w:p>
    <w:p w14:paraId="6F9A0AE7" w14:textId="3EB18DC6" w:rsidR="007B27A1" w:rsidRDefault="007B27A1" w:rsidP="001048D6">
      <w:pPr>
        <w:rPr>
          <w:rFonts w:ascii="Arial" w:eastAsiaTheme="minorEastAsia" w:hAnsi="Arial" w:cs="Arial"/>
        </w:rPr>
      </w:pPr>
    </w:p>
    <w:p w14:paraId="3C98B0C2" w14:textId="4F4204C7" w:rsidR="007B27A1" w:rsidRPr="00A03C4B" w:rsidRDefault="007B27A1">
      <w:pPr>
        <w:rPr>
          <w:rFonts w:ascii="Arial" w:eastAsiaTheme="minorEastAsia" w:hAnsi="Arial" w:cs="Arial"/>
        </w:rPr>
      </w:pPr>
    </w:p>
    <w:p w14:paraId="32BE31F7" w14:textId="07D806E2" w:rsidR="007B27A1" w:rsidRDefault="007B27A1" w:rsidP="001048D6">
      <w:pPr>
        <w:rPr>
          <w:rFonts w:ascii="Arial" w:eastAsiaTheme="minorEastAsia" w:hAnsi="Arial" w:cs="Arial"/>
        </w:rPr>
      </w:pPr>
    </w:p>
    <w:p w14:paraId="058CB23E" w14:textId="60E6852B" w:rsidR="007B27A1" w:rsidRDefault="007B27A1" w:rsidP="001048D6">
      <w:pPr>
        <w:rPr>
          <w:rFonts w:ascii="Arial" w:eastAsiaTheme="minorEastAsia" w:hAnsi="Arial" w:cs="Arial"/>
        </w:rPr>
      </w:pPr>
    </w:p>
    <w:p w14:paraId="068FAF92" w14:textId="409679E9" w:rsidR="007B27A1" w:rsidRDefault="007B27A1" w:rsidP="001048D6">
      <w:pPr>
        <w:rPr>
          <w:rFonts w:ascii="Arial" w:eastAsiaTheme="minorEastAsia" w:hAnsi="Arial" w:cs="Arial"/>
        </w:rPr>
      </w:pPr>
    </w:p>
    <w:p w14:paraId="67CFA94C" w14:textId="3CE41AA5" w:rsidR="007B27A1" w:rsidRDefault="007B27A1" w:rsidP="001048D6">
      <w:pPr>
        <w:rPr>
          <w:rFonts w:ascii="Arial" w:eastAsiaTheme="minorEastAsia" w:hAnsi="Arial" w:cs="Arial"/>
        </w:rPr>
      </w:pPr>
    </w:p>
    <w:p w14:paraId="15DF11C6" w14:textId="5F88B482" w:rsidR="007B27A1" w:rsidRDefault="007B27A1" w:rsidP="001048D6">
      <w:pPr>
        <w:rPr>
          <w:rFonts w:ascii="Arial" w:eastAsiaTheme="minorEastAsia" w:hAnsi="Arial" w:cs="Arial"/>
        </w:rPr>
      </w:pPr>
    </w:p>
    <w:p w14:paraId="1A81CAAD" w14:textId="77777777" w:rsidR="007B27A1" w:rsidRPr="009D53FC" w:rsidRDefault="007B27A1" w:rsidP="001048D6">
      <w:pPr>
        <w:rPr>
          <w:rFonts w:ascii="Arial" w:eastAsiaTheme="minorEastAsia" w:hAnsi="Arial" w:cs="Arial"/>
        </w:rPr>
      </w:pPr>
    </w:p>
    <w:p w14:paraId="0D60C2CA" w14:textId="10492D16" w:rsidR="001048D6" w:rsidRPr="00652F0B" w:rsidRDefault="00C62B60">
      <w:pPr>
        <w:pStyle w:val="ListParagraph"/>
        <w:numPr>
          <w:ilvl w:val="0"/>
          <w:numId w:val="24"/>
        </w:numPr>
        <w:ind w:left="360"/>
        <w:rPr>
          <w:rFonts w:ascii="Arial" w:eastAsiaTheme="minorEastAsia" w:hAnsi="Arial" w:cs="Arial"/>
        </w:rPr>
      </w:pPr>
      <w:r w:rsidRPr="1D38EAAD">
        <w:rPr>
          <w:rFonts w:ascii="Arial" w:eastAsiaTheme="minorEastAsia" w:hAnsi="Arial" w:cs="Arial"/>
        </w:rPr>
        <w:t>Th</w:t>
      </w:r>
      <w:r w:rsidR="006140ED" w:rsidRPr="1D38EAAD">
        <w:rPr>
          <w:rFonts w:ascii="Arial" w:eastAsiaTheme="minorEastAsia" w:hAnsi="Arial" w:cs="Arial"/>
        </w:rPr>
        <w:t>is</w:t>
      </w:r>
      <w:r w:rsidRPr="1D38EAAD">
        <w:rPr>
          <w:rFonts w:ascii="Arial" w:eastAsiaTheme="minorEastAsia" w:hAnsi="Arial" w:cs="Arial"/>
        </w:rPr>
        <w:t xml:space="preserve"> </w:t>
      </w:r>
      <w:r w:rsidR="006140ED" w:rsidRPr="1D38EAAD">
        <w:rPr>
          <w:rFonts w:ascii="Arial" w:eastAsiaTheme="minorEastAsia" w:hAnsi="Arial" w:cs="Arial"/>
        </w:rPr>
        <w:t>Amana 24.6 cu. ft. Side by Side Refrigerator with Dual Pad External Ice and Water Dispenser in Stainless Steel</w:t>
      </w:r>
      <w:r w:rsidRPr="1D38EAAD">
        <w:rPr>
          <w:rFonts w:ascii="Arial" w:eastAsiaTheme="minorEastAsia" w:hAnsi="Arial" w:cs="Arial"/>
        </w:rPr>
        <w:t xml:space="preserve"> </w:t>
      </w:r>
      <w:r w:rsidR="1D38EAAD" w:rsidRPr="1D38EAAD">
        <w:rPr>
          <w:rFonts w:ascii="Arial" w:eastAsiaTheme="minorEastAsia" w:hAnsi="Arial" w:cs="Arial"/>
        </w:rPr>
        <w:t>h</w:t>
      </w:r>
      <w:r w:rsidRPr="1D38EAAD">
        <w:rPr>
          <w:rFonts w:ascii="Arial" w:eastAsiaTheme="minorEastAsia" w:hAnsi="Arial" w:cs="Arial"/>
        </w:rPr>
        <w:t>as gotten good reviews</w:t>
      </w:r>
      <w:r w:rsidR="6848481F" w:rsidRPr="1D38EAAD">
        <w:rPr>
          <w:rFonts w:ascii="Arial" w:eastAsiaTheme="minorEastAsia" w:hAnsi="Arial" w:cs="Arial"/>
        </w:rPr>
        <w:t>,</w:t>
      </w:r>
      <w:r w:rsidR="006140ED" w:rsidRPr="1D38EAAD">
        <w:rPr>
          <w:rFonts w:ascii="Arial" w:eastAsiaTheme="minorEastAsia" w:hAnsi="Arial" w:cs="Arial"/>
        </w:rPr>
        <w:t xml:space="preserve"> and it fits the same space.</w:t>
      </w:r>
      <w:r w:rsidR="00190D2F" w:rsidRPr="1D38EAAD">
        <w:rPr>
          <w:rFonts w:ascii="Arial" w:eastAsiaTheme="minorEastAsia" w:hAnsi="Arial" w:cs="Arial"/>
        </w:rPr>
        <w:t xml:space="preserve"> </w:t>
      </w:r>
      <w:r w:rsidR="006140ED" w:rsidRPr="1D38EAAD">
        <w:rPr>
          <w:rFonts w:ascii="Arial" w:eastAsiaTheme="minorEastAsia" w:hAnsi="Arial" w:cs="Arial"/>
        </w:rPr>
        <w:t xml:space="preserve"> It </w:t>
      </w:r>
      <w:r w:rsidR="00190D2F" w:rsidRPr="1D38EAAD">
        <w:rPr>
          <w:rFonts w:ascii="Arial" w:eastAsiaTheme="minorEastAsia" w:hAnsi="Arial" w:cs="Arial"/>
        </w:rPr>
        <w:t xml:space="preserve">is on sale for </w:t>
      </w:r>
      <w:r w:rsidR="006140ED" w:rsidRPr="1D38EAAD">
        <w:rPr>
          <w:rFonts w:ascii="Arial" w:eastAsiaTheme="minorEastAsia" w:hAnsi="Arial" w:cs="Arial"/>
        </w:rPr>
        <w:t>$897.30</w:t>
      </w:r>
      <w:r w:rsidR="00190D2F" w:rsidRPr="1D38EAAD">
        <w:rPr>
          <w:rFonts w:ascii="Arial" w:eastAsiaTheme="minorEastAsia" w:hAnsi="Arial" w:cs="Arial"/>
        </w:rPr>
        <w:t xml:space="preserve">, </w:t>
      </w:r>
      <w:r w:rsidR="00190D2F" w:rsidRPr="005C368E">
        <w:rPr>
          <w:rFonts w:ascii="Arial" w:eastAsiaTheme="minorEastAsia" w:hAnsi="Arial" w:cs="Arial"/>
          <w:i/>
          <w:iCs/>
        </w:rPr>
        <w:t>not</w:t>
      </w:r>
      <w:r w:rsidR="00190D2F" w:rsidRPr="1D38EAAD">
        <w:rPr>
          <w:rFonts w:ascii="Arial" w:eastAsiaTheme="minorEastAsia" w:hAnsi="Arial" w:cs="Arial"/>
        </w:rPr>
        <w:t xml:space="preserve"> including </w:t>
      </w:r>
      <w:r w:rsidR="00416BBD" w:rsidRPr="1D38EAAD">
        <w:rPr>
          <w:rFonts w:ascii="Arial" w:eastAsiaTheme="minorEastAsia" w:hAnsi="Arial" w:cs="Arial"/>
        </w:rPr>
        <w:t>5.6%</w:t>
      </w:r>
      <w:r w:rsidR="00190D2F" w:rsidRPr="1D38EAAD">
        <w:rPr>
          <w:rFonts w:ascii="Arial" w:eastAsiaTheme="minorEastAsia" w:hAnsi="Arial" w:cs="Arial"/>
        </w:rPr>
        <w:t xml:space="preserve"> sales tax</w:t>
      </w:r>
      <w:r w:rsidR="006140ED" w:rsidRPr="1D38EAAD">
        <w:rPr>
          <w:rFonts w:ascii="Arial" w:eastAsiaTheme="minorEastAsia" w:hAnsi="Arial" w:cs="Arial"/>
        </w:rPr>
        <w:t xml:space="preserve">.  With </w:t>
      </w:r>
      <w:r w:rsidR="007B27A1" w:rsidRPr="1D38EAAD">
        <w:rPr>
          <w:rFonts w:ascii="Arial" w:eastAsiaTheme="minorEastAsia" w:hAnsi="Arial" w:cs="Arial"/>
        </w:rPr>
        <w:t>purchase,</w:t>
      </w:r>
      <w:r w:rsidR="006140ED" w:rsidRPr="1D38EAAD">
        <w:rPr>
          <w:rFonts w:ascii="Arial" w:eastAsiaTheme="minorEastAsia" w:hAnsi="Arial" w:cs="Arial"/>
        </w:rPr>
        <w:t xml:space="preserve"> there is a</w:t>
      </w:r>
      <w:r w:rsidR="007B27A1" w:rsidRPr="1D38EAAD">
        <w:rPr>
          <w:rFonts w:ascii="Arial" w:eastAsiaTheme="minorEastAsia" w:hAnsi="Arial" w:cs="Arial"/>
        </w:rPr>
        <w:t>n additional</w:t>
      </w:r>
      <w:r w:rsidR="006140ED" w:rsidRPr="1D38EAAD">
        <w:rPr>
          <w:rFonts w:ascii="Arial" w:eastAsiaTheme="minorEastAsia" w:hAnsi="Arial" w:cs="Arial"/>
        </w:rPr>
        <w:t xml:space="preserve"> $20</w:t>
      </w:r>
      <w:r w:rsidRPr="1D38EAAD">
        <w:rPr>
          <w:rFonts w:ascii="Arial" w:eastAsiaTheme="minorEastAsia" w:hAnsi="Arial" w:cs="Arial"/>
        </w:rPr>
        <w:t xml:space="preserve"> delivery </w:t>
      </w:r>
      <w:r w:rsidR="006140ED" w:rsidRPr="1D38EAAD">
        <w:rPr>
          <w:rFonts w:ascii="Arial" w:eastAsiaTheme="minorEastAsia" w:hAnsi="Arial" w:cs="Arial"/>
        </w:rPr>
        <w:t>charge</w:t>
      </w:r>
      <w:r w:rsidR="6848481F" w:rsidRPr="1D38EAAD">
        <w:rPr>
          <w:rFonts w:ascii="Arial" w:eastAsiaTheme="minorEastAsia" w:hAnsi="Arial" w:cs="Arial"/>
        </w:rPr>
        <w:t>,</w:t>
      </w:r>
      <w:r w:rsidR="006140ED" w:rsidRPr="1D38EAAD">
        <w:rPr>
          <w:rFonts w:ascii="Arial" w:eastAsiaTheme="minorEastAsia" w:hAnsi="Arial" w:cs="Arial"/>
        </w:rPr>
        <w:t xml:space="preserve"> </w:t>
      </w:r>
      <w:r w:rsidR="007B27A1" w:rsidRPr="1D38EAAD">
        <w:rPr>
          <w:rFonts w:ascii="Arial" w:eastAsiaTheme="minorEastAsia" w:hAnsi="Arial" w:cs="Arial"/>
        </w:rPr>
        <w:t xml:space="preserve">but </w:t>
      </w:r>
      <w:r w:rsidR="00044364" w:rsidRPr="1D38EAAD">
        <w:rPr>
          <w:rFonts w:ascii="Arial" w:eastAsiaTheme="minorEastAsia" w:hAnsi="Arial" w:cs="Arial"/>
        </w:rPr>
        <w:t>disposal of the old unit</w:t>
      </w:r>
      <w:r w:rsidR="007B27A1" w:rsidRPr="1D38EAAD">
        <w:rPr>
          <w:rFonts w:ascii="Arial" w:eastAsiaTheme="minorEastAsia" w:hAnsi="Arial" w:cs="Arial"/>
        </w:rPr>
        <w:t xml:space="preserve"> is included</w:t>
      </w:r>
      <w:r w:rsidRPr="1D38EAAD">
        <w:rPr>
          <w:rFonts w:ascii="Arial" w:eastAsiaTheme="minorEastAsia" w:hAnsi="Arial" w:cs="Arial"/>
        </w:rPr>
        <w:t>.</w:t>
      </w:r>
      <w:r w:rsidR="00416BBD" w:rsidRPr="1D38EAAD">
        <w:rPr>
          <w:rFonts w:ascii="Arial" w:eastAsiaTheme="minorEastAsia" w:hAnsi="Arial" w:cs="Arial"/>
        </w:rPr>
        <w:t xml:space="preserve">  </w:t>
      </w:r>
      <w:r w:rsidR="001048D6" w:rsidRPr="1D38EAAD">
        <w:rPr>
          <w:rFonts w:ascii="Arial" w:eastAsiaTheme="minorEastAsia" w:hAnsi="Arial" w:cs="Arial"/>
        </w:rPr>
        <w:t>What is the total cost of the purchase?</w:t>
      </w:r>
    </w:p>
    <w:p w14:paraId="0B2218B3" w14:textId="74E61C3F" w:rsidR="001048D6" w:rsidRPr="009D53FC" w:rsidRDefault="001048D6" w:rsidP="001048D6">
      <w:pPr>
        <w:pStyle w:val="ListParagraph"/>
        <w:ind w:left="0"/>
        <w:rPr>
          <w:rFonts w:ascii="Arial" w:eastAsiaTheme="minorEastAsia" w:hAnsi="Arial" w:cs="Arial"/>
        </w:rPr>
      </w:pPr>
    </w:p>
    <w:p w14:paraId="25D18413" w14:textId="10F6B230" w:rsidR="001048D6" w:rsidRPr="009D53FC" w:rsidRDefault="001048D6" w:rsidP="001048D6">
      <w:pPr>
        <w:pStyle w:val="ListParagraph"/>
        <w:ind w:left="0"/>
        <w:rPr>
          <w:rFonts w:ascii="Arial" w:eastAsiaTheme="minorEastAsia" w:hAnsi="Arial" w:cs="Arial"/>
        </w:rPr>
      </w:pPr>
    </w:p>
    <w:p w14:paraId="7D8EBD32" w14:textId="61E7EE7F" w:rsidR="001048D6" w:rsidRDefault="001048D6" w:rsidP="001048D6">
      <w:pPr>
        <w:pStyle w:val="ListParagraph"/>
        <w:ind w:left="0"/>
        <w:rPr>
          <w:rFonts w:ascii="Arial" w:eastAsiaTheme="minorEastAsia" w:hAnsi="Arial" w:cs="Arial"/>
        </w:rPr>
      </w:pPr>
    </w:p>
    <w:p w14:paraId="6DFB84B1" w14:textId="77777777" w:rsidR="0069164B" w:rsidRPr="009D53FC" w:rsidRDefault="0069164B" w:rsidP="001048D6">
      <w:pPr>
        <w:pStyle w:val="ListParagraph"/>
        <w:ind w:left="0"/>
        <w:rPr>
          <w:rFonts w:ascii="Arial" w:eastAsiaTheme="minorEastAsia" w:hAnsi="Arial" w:cs="Arial"/>
        </w:rPr>
      </w:pPr>
    </w:p>
    <w:p w14:paraId="60BA652C" w14:textId="0CD38A9A" w:rsidR="0034056D" w:rsidRPr="008B5346" w:rsidRDefault="001048D6">
      <w:pPr>
        <w:pStyle w:val="ListParagraph"/>
        <w:numPr>
          <w:ilvl w:val="0"/>
          <w:numId w:val="24"/>
        </w:numPr>
        <w:ind w:left="360"/>
        <w:rPr>
          <w:rFonts w:ascii="Arial" w:eastAsiaTheme="minorEastAsia" w:hAnsi="Arial" w:cs="Arial"/>
        </w:rPr>
      </w:pPr>
      <w:r w:rsidRPr="63812955">
        <w:rPr>
          <w:rFonts w:ascii="Arial" w:eastAsiaTheme="minorEastAsia" w:hAnsi="Arial" w:cs="Arial"/>
        </w:rPr>
        <w:t xml:space="preserve">Assuming the energy rating is </w:t>
      </w:r>
      <w:r w:rsidR="007B27A1" w:rsidRPr="63812955">
        <w:rPr>
          <w:rFonts w:ascii="Arial" w:eastAsiaTheme="minorEastAsia" w:hAnsi="Arial" w:cs="Arial"/>
        </w:rPr>
        <w:t>accurate;</w:t>
      </w:r>
      <w:r w:rsidRPr="63812955">
        <w:rPr>
          <w:rFonts w:ascii="Arial" w:eastAsiaTheme="minorEastAsia" w:hAnsi="Arial" w:cs="Arial"/>
        </w:rPr>
        <w:t xml:space="preserve"> d</w:t>
      </w:r>
      <w:r w:rsidR="003E2BD5" w:rsidRPr="63812955">
        <w:rPr>
          <w:rFonts w:ascii="Arial" w:eastAsiaTheme="minorEastAsia" w:hAnsi="Arial" w:cs="Arial"/>
        </w:rPr>
        <w:t>etermine the annual savings</w:t>
      </w:r>
      <w:r w:rsidR="00C15DCE" w:rsidRPr="63812955">
        <w:rPr>
          <w:rFonts w:ascii="Arial" w:eastAsiaTheme="minorEastAsia" w:hAnsi="Arial" w:cs="Arial"/>
        </w:rPr>
        <w:t>, the</w:t>
      </w:r>
      <w:r w:rsidR="00A83BFA" w:rsidRPr="63812955">
        <w:rPr>
          <w:rFonts w:ascii="Arial" w:eastAsiaTheme="minorEastAsia" w:hAnsi="Arial" w:cs="Arial"/>
        </w:rPr>
        <w:t xml:space="preserve"> </w:t>
      </w:r>
      <w:r w:rsidR="008B5346">
        <w:rPr>
          <w:rFonts w:ascii="Arial" w:eastAsiaTheme="minorEastAsia" w:hAnsi="Arial" w:cs="Arial"/>
        </w:rPr>
        <w:t xml:space="preserve">annual </w:t>
      </w:r>
      <w:r w:rsidR="00A83BFA" w:rsidRPr="63812955">
        <w:rPr>
          <w:rFonts w:ascii="Arial" w:eastAsiaTheme="minorEastAsia" w:hAnsi="Arial" w:cs="Arial"/>
        </w:rPr>
        <w:t xml:space="preserve">percent savings and </w:t>
      </w:r>
      <w:r w:rsidR="003E2BD5" w:rsidRPr="63812955">
        <w:rPr>
          <w:rFonts w:ascii="Arial" w:eastAsiaTheme="minorEastAsia" w:hAnsi="Arial" w:cs="Arial"/>
        </w:rPr>
        <w:t>the amount of time to recover</w:t>
      </w:r>
      <w:r w:rsidR="007B27A1" w:rsidRPr="63812955">
        <w:rPr>
          <w:rFonts w:ascii="Arial" w:eastAsiaTheme="minorEastAsia" w:hAnsi="Arial" w:cs="Arial"/>
        </w:rPr>
        <w:t xml:space="preserve"> all of</w:t>
      </w:r>
      <w:r w:rsidR="003E2BD5" w:rsidRPr="63812955">
        <w:rPr>
          <w:rFonts w:ascii="Arial" w:eastAsiaTheme="minorEastAsia" w:hAnsi="Arial" w:cs="Arial"/>
        </w:rPr>
        <w:t xml:space="preserve"> the investment.</w:t>
      </w:r>
    </w:p>
    <w:p w14:paraId="1203089D" w14:textId="76995EAB" w:rsidR="00A83BFA" w:rsidRDefault="00A83BFA" w:rsidP="00A83BFA">
      <w:pPr>
        <w:rPr>
          <w:rFonts w:ascii="Arial" w:eastAsiaTheme="minorEastAsia" w:hAnsi="Arial" w:cs="Arial"/>
        </w:rPr>
      </w:pPr>
    </w:p>
    <w:p w14:paraId="46D38F8A" w14:textId="758D4FE0" w:rsidR="007B27A1" w:rsidRDefault="007B27A1" w:rsidP="00A83BFA">
      <w:pPr>
        <w:rPr>
          <w:rFonts w:ascii="Arial" w:eastAsiaTheme="minorEastAsia" w:hAnsi="Arial" w:cs="Arial"/>
        </w:rPr>
      </w:pPr>
    </w:p>
    <w:p w14:paraId="326F8810" w14:textId="53050C6E" w:rsidR="007B27A1" w:rsidRDefault="007B27A1" w:rsidP="00A83BFA">
      <w:pPr>
        <w:rPr>
          <w:rFonts w:ascii="Arial" w:eastAsiaTheme="minorEastAsia" w:hAnsi="Arial" w:cs="Arial"/>
        </w:rPr>
      </w:pPr>
    </w:p>
    <w:p w14:paraId="03BAC06B" w14:textId="77777777" w:rsidR="007B27A1" w:rsidRPr="009D53FC" w:rsidRDefault="007B27A1" w:rsidP="00A83BFA">
      <w:pPr>
        <w:rPr>
          <w:rFonts w:ascii="Arial" w:eastAsiaTheme="minorEastAsia" w:hAnsi="Arial" w:cs="Arial"/>
        </w:rPr>
      </w:pPr>
    </w:p>
    <w:p w14:paraId="778A8002" w14:textId="2A240190" w:rsidR="00A83BFA" w:rsidRPr="009D53FC" w:rsidRDefault="00A83BFA" w:rsidP="00A83BFA">
      <w:pPr>
        <w:pStyle w:val="ListParagraph"/>
        <w:numPr>
          <w:ilvl w:val="0"/>
          <w:numId w:val="24"/>
        </w:numPr>
        <w:ind w:left="360"/>
        <w:rPr>
          <w:rFonts w:ascii="Arial" w:eastAsiaTheme="minorEastAsia" w:hAnsi="Arial" w:cs="Arial"/>
        </w:rPr>
      </w:pPr>
      <w:r w:rsidRPr="009D53FC">
        <w:rPr>
          <w:rFonts w:ascii="Arial" w:eastAsiaTheme="minorEastAsia" w:hAnsi="Arial" w:cs="Arial"/>
        </w:rPr>
        <w:t xml:space="preserve">Would you now recommend replacement of the </w:t>
      </w:r>
      <w:r w:rsidR="007B27A1">
        <w:rPr>
          <w:rFonts w:ascii="Arial" w:eastAsiaTheme="minorEastAsia" w:hAnsi="Arial" w:cs="Arial"/>
        </w:rPr>
        <w:t xml:space="preserve">old </w:t>
      </w:r>
      <w:r w:rsidRPr="009D53FC">
        <w:rPr>
          <w:rFonts w:ascii="Arial" w:eastAsiaTheme="minorEastAsia" w:hAnsi="Arial" w:cs="Arial"/>
        </w:rPr>
        <w:t>refrigerator?</w:t>
      </w:r>
    </w:p>
    <w:p w14:paraId="3F120899" w14:textId="0F050F2E" w:rsidR="0034056D" w:rsidRDefault="0034056D" w:rsidP="003E2BD5">
      <w:pPr>
        <w:rPr>
          <w:rFonts w:ascii="Arial" w:eastAsiaTheme="minorEastAsia" w:hAnsi="Arial" w:cs="Arial"/>
        </w:rPr>
      </w:pPr>
    </w:p>
    <w:p w14:paraId="5023FF33" w14:textId="77777777" w:rsidR="007B27A1" w:rsidRPr="009D53FC" w:rsidRDefault="007B27A1" w:rsidP="003E2BD5">
      <w:pPr>
        <w:rPr>
          <w:rFonts w:ascii="Arial" w:eastAsiaTheme="minorEastAsia" w:hAnsi="Arial" w:cs="Arial"/>
        </w:rPr>
      </w:pPr>
    </w:p>
    <w:p w14:paraId="175D5DE4" w14:textId="1B69E9BD" w:rsidR="000A418D" w:rsidRPr="00F411E9" w:rsidRDefault="003E2BD5" w:rsidP="00F411E9">
      <w:pPr>
        <w:pStyle w:val="ListParagraph"/>
        <w:numPr>
          <w:ilvl w:val="0"/>
          <w:numId w:val="24"/>
        </w:numPr>
        <w:ind w:left="360"/>
        <w:rPr>
          <w:rFonts w:ascii="Arial" w:hAnsi="Arial" w:cs="Arial"/>
        </w:rPr>
      </w:pPr>
      <w:r w:rsidRPr="001D2806">
        <w:rPr>
          <w:rFonts w:ascii="Arial" w:hAnsi="Arial" w:cs="Arial"/>
        </w:rPr>
        <w:t xml:space="preserve">Now that you </w:t>
      </w:r>
      <w:r w:rsidR="009E2CA6" w:rsidRPr="001D2806">
        <w:rPr>
          <w:rFonts w:ascii="Arial" w:hAnsi="Arial" w:cs="Arial"/>
        </w:rPr>
        <w:t xml:space="preserve">know how to make data driven decisions for appliances, you are thinking of upgrading your </w:t>
      </w:r>
      <w:r w:rsidR="1D44231C" w:rsidRPr="001D2806">
        <w:rPr>
          <w:rFonts w:ascii="Arial" w:hAnsi="Arial" w:cs="Arial"/>
        </w:rPr>
        <w:t xml:space="preserve">old </w:t>
      </w:r>
      <w:r w:rsidR="00AC158E" w:rsidRPr="001D2806">
        <w:rPr>
          <w:rFonts w:ascii="Arial" w:hAnsi="Arial" w:cs="Arial"/>
        </w:rPr>
        <w:t>20-Watt</w:t>
      </w:r>
      <w:r w:rsidR="009E2CA6" w:rsidRPr="001D2806">
        <w:rPr>
          <w:rFonts w:ascii="Arial" w:hAnsi="Arial" w:cs="Arial"/>
        </w:rPr>
        <w:t xml:space="preserve"> T</w:t>
      </w:r>
      <w:r w:rsidR="00044364" w:rsidRPr="001D2806">
        <w:rPr>
          <w:rFonts w:ascii="Arial" w:hAnsi="Arial" w:cs="Arial"/>
        </w:rPr>
        <w:t>V</w:t>
      </w:r>
      <w:r w:rsidR="009E2CA6" w:rsidRPr="001D2806">
        <w:rPr>
          <w:rFonts w:ascii="Arial" w:hAnsi="Arial" w:cs="Arial"/>
        </w:rPr>
        <w:t xml:space="preserve">. </w:t>
      </w:r>
      <w:r w:rsidR="00A57D5D" w:rsidRPr="001D2806">
        <w:rPr>
          <w:rFonts w:ascii="Arial" w:hAnsi="Arial" w:cs="Arial"/>
        </w:rPr>
        <w:t xml:space="preserve"> </w:t>
      </w:r>
      <w:r w:rsidR="009E2CA6" w:rsidRPr="001D2806">
        <w:rPr>
          <w:rFonts w:ascii="Arial" w:hAnsi="Arial" w:cs="Arial"/>
        </w:rPr>
        <w:t xml:space="preserve">You </w:t>
      </w:r>
      <w:r w:rsidR="00262DBC" w:rsidRPr="001D2806">
        <w:rPr>
          <w:rFonts w:ascii="Arial" w:hAnsi="Arial" w:cs="Arial"/>
        </w:rPr>
        <w:t xml:space="preserve">want to purchase a 50” plasma TV that consumes about 300 Watts of energy.  </w:t>
      </w:r>
      <w:r w:rsidR="009E2CA6" w:rsidRPr="001D2806">
        <w:rPr>
          <w:rFonts w:ascii="Arial" w:hAnsi="Arial" w:cs="Arial"/>
        </w:rPr>
        <w:t>Your family loves to watch movies together especially in the cold winter months</w:t>
      </w:r>
      <w:r w:rsidR="00A83BFA" w:rsidRPr="001D2806">
        <w:rPr>
          <w:rFonts w:ascii="Arial" w:hAnsi="Arial" w:cs="Arial"/>
        </w:rPr>
        <w:t xml:space="preserve"> so the TV is typically on about 4 hours a day</w:t>
      </w:r>
      <w:r w:rsidR="00AC158E" w:rsidRPr="001D2806">
        <w:rPr>
          <w:rFonts w:ascii="Arial" w:hAnsi="Arial" w:cs="Arial"/>
        </w:rPr>
        <w:t>.</w:t>
      </w:r>
      <w:r w:rsidR="009E2CA6" w:rsidRPr="001D2806">
        <w:rPr>
          <w:rFonts w:ascii="Arial" w:hAnsi="Arial" w:cs="Arial"/>
        </w:rPr>
        <w:t xml:space="preserve">  </w:t>
      </w:r>
      <w:r w:rsidR="00262DBC" w:rsidRPr="001D2806">
        <w:rPr>
          <w:rFonts w:ascii="Arial" w:hAnsi="Arial" w:cs="Arial"/>
        </w:rPr>
        <w:t xml:space="preserve">What is the actual cost of operating each TV at </w:t>
      </w:r>
      <w:r w:rsidR="00262DBC" w:rsidRPr="001D2806">
        <w:rPr>
          <w:rFonts w:ascii="Arial" w:eastAsia="Times New Roman" w:hAnsi="Arial" w:cs="Arial"/>
          <w:color w:val="222222"/>
        </w:rPr>
        <w:t>$0.1</w:t>
      </w:r>
      <w:r w:rsidR="009E2CA6" w:rsidRPr="001D2806">
        <w:rPr>
          <w:rFonts w:ascii="Arial" w:eastAsia="Times New Roman" w:hAnsi="Arial" w:cs="Arial"/>
          <w:color w:val="222222"/>
        </w:rPr>
        <w:t>3025</w:t>
      </w:r>
      <w:r w:rsidR="00262DBC" w:rsidRPr="001D2806">
        <w:rPr>
          <w:rFonts w:ascii="Arial" w:eastAsia="Times New Roman" w:hAnsi="Arial" w:cs="Arial"/>
          <w:color w:val="222222"/>
        </w:rPr>
        <w:t>0/kWh</w:t>
      </w:r>
      <w:r w:rsidR="007B27A1">
        <w:rPr>
          <w:rFonts w:ascii="Arial" w:eastAsia="Times New Roman" w:hAnsi="Arial" w:cs="Arial"/>
          <w:color w:val="222222"/>
        </w:rPr>
        <w:t>? W</w:t>
      </w:r>
      <w:r w:rsidR="00262DBC" w:rsidRPr="00F411E9">
        <w:rPr>
          <w:rFonts w:ascii="Arial" w:hAnsi="Arial" w:cs="Arial"/>
        </w:rPr>
        <w:t xml:space="preserve">hat is the percentage increase in energy consumption for the new 50” plasma TV </w:t>
      </w:r>
      <w:r w:rsidR="009E2CA6" w:rsidRPr="00F411E9">
        <w:rPr>
          <w:rFonts w:ascii="Arial" w:hAnsi="Arial" w:cs="Arial"/>
        </w:rPr>
        <w:t xml:space="preserve">over a </w:t>
      </w:r>
      <w:r w:rsidR="000B03E1" w:rsidRPr="00F411E9">
        <w:rPr>
          <w:rFonts w:ascii="Arial" w:hAnsi="Arial" w:cs="Arial"/>
        </w:rPr>
        <w:t>30-day</w:t>
      </w:r>
      <w:r w:rsidR="00044364" w:rsidRPr="00F411E9">
        <w:rPr>
          <w:rFonts w:ascii="Arial" w:hAnsi="Arial" w:cs="Arial"/>
        </w:rPr>
        <w:t xml:space="preserve"> month?</w:t>
      </w:r>
    </w:p>
    <w:p w14:paraId="40FCAEED" w14:textId="5FFEFC73" w:rsidR="007B27A1" w:rsidRDefault="007B27A1" w:rsidP="003E2BD5">
      <w:pPr>
        <w:rPr>
          <w:rFonts w:ascii="Arial" w:hAnsi="Arial" w:cs="Arial"/>
          <w:b/>
          <w:bCs/>
        </w:rPr>
      </w:pPr>
      <w:r w:rsidRPr="009D53FC">
        <w:rPr>
          <w:rFonts w:ascii="Arial" w:hAnsi="Arial" w:cs="Arial"/>
          <w:noProof/>
        </w:rPr>
        <w:drawing>
          <wp:anchor distT="0" distB="0" distL="114300" distR="114300" simplePos="0" relativeHeight="251664384" behindDoc="0" locked="0" layoutInCell="1" allowOverlap="1" wp14:anchorId="64BE9974" wp14:editId="3BD6CD5F">
            <wp:simplePos x="0" y="0"/>
            <wp:positionH relativeFrom="margin">
              <wp:posOffset>-77883</wp:posOffset>
            </wp:positionH>
            <wp:positionV relativeFrom="paragraph">
              <wp:posOffset>5174</wp:posOffset>
            </wp:positionV>
            <wp:extent cx="1104900" cy="828675"/>
            <wp:effectExtent l="0" t="0" r="0" b="9525"/>
            <wp:wrapSquare wrapText="bothSides"/>
            <wp:docPr id="304" name="Picture 304" descr="Image result for images of old t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old tv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E6F2E" w14:textId="083F0A90" w:rsidR="007B27A1" w:rsidRDefault="007B27A1" w:rsidP="003E2BD5">
      <w:pPr>
        <w:rPr>
          <w:rFonts w:ascii="Arial" w:hAnsi="Arial" w:cs="Arial"/>
          <w:b/>
          <w:bCs/>
        </w:rPr>
      </w:pPr>
    </w:p>
    <w:p w14:paraId="5B10512A" w14:textId="77777777" w:rsidR="007B27A1" w:rsidRDefault="007B27A1" w:rsidP="003E2BD5">
      <w:pPr>
        <w:rPr>
          <w:rFonts w:ascii="Arial" w:hAnsi="Arial" w:cs="Arial"/>
          <w:b/>
          <w:bCs/>
        </w:rPr>
      </w:pPr>
    </w:p>
    <w:p w14:paraId="1EDA160C" w14:textId="2A7DB57B" w:rsidR="007B27A1" w:rsidRDefault="007B27A1" w:rsidP="003E2BD5">
      <w:pPr>
        <w:rPr>
          <w:rFonts w:ascii="Arial" w:hAnsi="Arial" w:cs="Arial"/>
          <w:b/>
          <w:bCs/>
        </w:rPr>
      </w:pPr>
    </w:p>
    <w:p w14:paraId="1ACA69D4" w14:textId="7500C3D2" w:rsidR="007B27A1" w:rsidRDefault="007B27A1" w:rsidP="003E2BD5">
      <w:pPr>
        <w:rPr>
          <w:rFonts w:ascii="Arial" w:hAnsi="Arial" w:cs="Arial"/>
          <w:b/>
          <w:bCs/>
        </w:rPr>
      </w:pPr>
    </w:p>
    <w:p w14:paraId="76642B13" w14:textId="33A7E6D5" w:rsidR="007B27A1" w:rsidRDefault="0015405F" w:rsidP="003E2BD5">
      <w:pPr>
        <w:rPr>
          <w:rFonts w:ascii="Arial" w:hAnsi="Arial" w:cs="Arial"/>
          <w:b/>
          <w:bCs/>
        </w:rPr>
      </w:pPr>
      <w:r w:rsidRPr="009D53FC">
        <w:rPr>
          <w:rFonts w:ascii="Arial" w:hAnsi="Arial" w:cs="Arial"/>
          <w:noProof/>
        </w:rPr>
        <w:drawing>
          <wp:anchor distT="0" distB="0" distL="114300" distR="114300" simplePos="0" relativeHeight="251663360" behindDoc="0" locked="0" layoutInCell="1" allowOverlap="1" wp14:anchorId="3E6DA9D4" wp14:editId="3C75A007">
            <wp:simplePos x="0" y="0"/>
            <wp:positionH relativeFrom="margin">
              <wp:posOffset>-72174</wp:posOffset>
            </wp:positionH>
            <wp:positionV relativeFrom="paragraph">
              <wp:posOffset>129210</wp:posOffset>
            </wp:positionV>
            <wp:extent cx="1131570" cy="847725"/>
            <wp:effectExtent l="0" t="0" r="0" b="9525"/>
            <wp:wrapSquare wrapText="bothSides"/>
            <wp:docPr id="313" name="Picture 313" descr="C:\Users\annth\AppData\Local\Microsoft\Windows\INetCache\Content.MSO\1A34EF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th\AppData\Local\Microsoft\Windows\INetCache\Content.MSO\1A34EF45.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3157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AD442" w14:textId="77777777" w:rsidR="007B27A1" w:rsidRDefault="007B27A1" w:rsidP="003E2BD5">
      <w:pPr>
        <w:rPr>
          <w:rFonts w:ascii="Arial" w:hAnsi="Arial" w:cs="Arial"/>
          <w:b/>
          <w:bCs/>
        </w:rPr>
      </w:pPr>
    </w:p>
    <w:p w14:paraId="1ADA496B" w14:textId="77777777" w:rsidR="007B27A1" w:rsidRDefault="007B27A1" w:rsidP="003E2BD5">
      <w:pPr>
        <w:rPr>
          <w:rFonts w:ascii="Arial" w:hAnsi="Arial" w:cs="Arial"/>
          <w:b/>
          <w:bCs/>
        </w:rPr>
      </w:pPr>
    </w:p>
    <w:p w14:paraId="3E80E004" w14:textId="4B4F473B" w:rsidR="007B27A1" w:rsidRDefault="007B27A1" w:rsidP="003E2BD5">
      <w:pPr>
        <w:rPr>
          <w:rFonts w:ascii="Arial" w:hAnsi="Arial" w:cs="Arial"/>
          <w:b/>
          <w:bCs/>
        </w:rPr>
      </w:pPr>
    </w:p>
    <w:p w14:paraId="3B6C71B5" w14:textId="4A530D56" w:rsidR="0015405F" w:rsidRDefault="0015405F" w:rsidP="003E2BD5">
      <w:pPr>
        <w:rPr>
          <w:rFonts w:ascii="Arial" w:hAnsi="Arial" w:cs="Arial"/>
          <w:b/>
          <w:bCs/>
        </w:rPr>
      </w:pPr>
    </w:p>
    <w:p w14:paraId="6F337B40" w14:textId="77777777" w:rsidR="0015405F" w:rsidRDefault="0015405F" w:rsidP="003E2BD5">
      <w:pPr>
        <w:rPr>
          <w:rFonts w:ascii="Arial" w:hAnsi="Arial" w:cs="Arial"/>
          <w:b/>
          <w:bCs/>
        </w:rPr>
      </w:pPr>
    </w:p>
    <w:p w14:paraId="588F6C14" w14:textId="77777777" w:rsidR="007B27A1" w:rsidRDefault="007B27A1" w:rsidP="003E2BD5">
      <w:pPr>
        <w:rPr>
          <w:rFonts w:ascii="Arial" w:hAnsi="Arial" w:cs="Arial"/>
          <w:b/>
          <w:bCs/>
        </w:rPr>
      </w:pPr>
    </w:p>
    <w:p w14:paraId="5483EB0A" w14:textId="39CCF9CE" w:rsidR="00262DBC" w:rsidRPr="009D53FC" w:rsidRDefault="007D30F8" w:rsidP="004E0217">
      <w:pPr>
        <w:pStyle w:val="Heading1"/>
      </w:pPr>
      <w:bookmarkStart w:id="3" w:name="_Toc10468264"/>
      <w:r w:rsidRPr="009D53FC">
        <w:lastRenderedPageBreak/>
        <w:t xml:space="preserve">Problem Situation 1.3 </w:t>
      </w:r>
      <w:r w:rsidR="00262DBC" w:rsidRPr="009D53FC">
        <w:t xml:space="preserve">Talking Engineering – </w:t>
      </w:r>
      <w:r w:rsidR="00262DBC" w:rsidRPr="009D53FC">
        <w:rPr>
          <w:i/>
        </w:rPr>
        <w:t>Engineering notation</w:t>
      </w:r>
      <w:bookmarkEnd w:id="3"/>
    </w:p>
    <w:p w14:paraId="2FB6AB04" w14:textId="77777777" w:rsidR="003A5310" w:rsidRPr="009D53FC" w:rsidRDefault="003A5310" w:rsidP="003A5310">
      <w:pPr>
        <w:rPr>
          <w:rFonts w:ascii="Arial" w:hAnsi="Arial" w:cs="Arial"/>
        </w:rPr>
      </w:pPr>
      <w:r w:rsidRPr="009D53FC">
        <w:rPr>
          <w:rFonts w:ascii="Arial" w:hAnsi="Arial" w:cs="Arial"/>
        </w:rPr>
        <w:t xml:space="preserve">Engineering notation is used quite a bit, especially in </w:t>
      </w:r>
      <w:r>
        <w:rPr>
          <w:rFonts w:ascii="Arial" w:hAnsi="Arial" w:cs="Arial"/>
        </w:rPr>
        <w:t xml:space="preserve">the </w:t>
      </w:r>
      <w:r w:rsidRPr="009D53FC">
        <w:rPr>
          <w:rFonts w:ascii="Arial" w:hAnsi="Arial" w:cs="Arial"/>
        </w:rPr>
        <w:t>electronic</w:t>
      </w:r>
      <w:r>
        <w:rPr>
          <w:rFonts w:ascii="Arial" w:hAnsi="Arial" w:cs="Arial"/>
        </w:rPr>
        <w:t xml:space="preserve"> industry</w:t>
      </w:r>
      <w:r w:rsidRPr="009D53FC">
        <w:rPr>
          <w:rFonts w:ascii="Arial" w:hAnsi="Arial" w:cs="Arial"/>
        </w:rPr>
        <w:t xml:space="preserve">.  It is a form of writing and talking about really big and really small numbers easily. It is a version of scientific notation in which the exponent of ten must be divisible by three and the number left of the decimal point must be between 1 and 999 inclusive.  </w:t>
      </w:r>
      <w:r>
        <w:rPr>
          <w:rFonts w:ascii="Arial" w:hAnsi="Arial" w:cs="Arial"/>
        </w:rPr>
        <w:t>Additionally, we</w:t>
      </w:r>
      <w:r w:rsidRPr="009D53FC">
        <w:rPr>
          <w:rFonts w:ascii="Arial" w:hAnsi="Arial" w:cs="Arial"/>
        </w:rPr>
        <w:t xml:space="preserve"> also use </w:t>
      </w:r>
      <w:r>
        <w:rPr>
          <w:rFonts w:ascii="Arial" w:hAnsi="Arial" w:cs="Arial"/>
        </w:rPr>
        <w:t>a</w:t>
      </w:r>
      <w:r w:rsidRPr="009D53FC">
        <w:rPr>
          <w:rFonts w:ascii="Arial" w:hAnsi="Arial" w:cs="Arial"/>
        </w:rPr>
        <w:t xml:space="preserve"> metric prefix</w:t>
      </w:r>
      <w:r>
        <w:rPr>
          <w:rFonts w:ascii="Arial" w:hAnsi="Arial" w:cs="Arial"/>
        </w:rPr>
        <w:t xml:space="preserve"> name and corresponding symbol, to abbreviate the number even further</w:t>
      </w:r>
      <w:r w:rsidRPr="009D53FC">
        <w:rPr>
          <w:rFonts w:ascii="Arial" w:hAnsi="Arial" w:cs="Arial"/>
        </w:rPr>
        <w:t xml:space="preserve">.  </w:t>
      </w:r>
    </w:p>
    <w:p w14:paraId="4CF4E06A" w14:textId="7F519789" w:rsidR="002F1406" w:rsidRPr="009D53FC" w:rsidRDefault="00605C41" w:rsidP="00262DBC">
      <w:pPr>
        <w:rPr>
          <w:rFonts w:ascii="Arial" w:hAnsi="Arial" w:cs="Arial"/>
        </w:rPr>
      </w:pPr>
      <w:r w:rsidRPr="009D53FC" w:rsidDel="00605C41">
        <w:rPr>
          <w:rFonts w:ascii="Arial" w:hAnsi="Arial" w:cs="Arial"/>
          <w:noProof/>
        </w:rPr>
        <w:t xml:space="preserve"> </w:t>
      </w:r>
    </w:p>
    <w:p w14:paraId="69521514" w14:textId="62AD84B0" w:rsidR="002F1406" w:rsidRPr="009D53FC" w:rsidRDefault="002F1406" w:rsidP="008F410E">
      <w:pPr>
        <w:jc w:val="center"/>
        <w:rPr>
          <w:rFonts w:ascii="Arial" w:hAnsi="Arial" w:cs="Arial"/>
        </w:rPr>
      </w:pPr>
      <w:r w:rsidRPr="009D53FC">
        <w:rPr>
          <w:rFonts w:ascii="Arial" w:hAnsi="Arial" w:cs="Arial"/>
          <w:noProof/>
        </w:rPr>
        <w:drawing>
          <wp:inline distT="0" distB="0" distL="0" distR="0" wp14:anchorId="2CCA48C1" wp14:editId="6755DBD1">
            <wp:extent cx="2950234" cy="211902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9639" cy="2125784"/>
                    </a:xfrm>
                    <a:prstGeom prst="rect">
                      <a:avLst/>
                    </a:prstGeom>
                    <a:noFill/>
                    <a:ln>
                      <a:noFill/>
                    </a:ln>
                  </pic:spPr>
                </pic:pic>
              </a:graphicData>
            </a:graphic>
          </wp:inline>
        </w:drawing>
      </w:r>
    </w:p>
    <w:p w14:paraId="40F3645C" w14:textId="74B26A04" w:rsidR="00262DBC" w:rsidRPr="009D53FC" w:rsidRDefault="00262DBC" w:rsidP="008F410E">
      <w:pPr>
        <w:rPr>
          <w:rFonts w:ascii="Arial" w:hAnsi="Arial" w:cs="Arial"/>
        </w:rPr>
      </w:pPr>
    </w:p>
    <w:p w14:paraId="545DEDAB" w14:textId="7821C999" w:rsidR="00262DBC" w:rsidRPr="009D53FC" w:rsidRDefault="0078070F" w:rsidP="00680BE1">
      <w:pPr>
        <w:pStyle w:val="ListParagraph"/>
        <w:numPr>
          <w:ilvl w:val="0"/>
          <w:numId w:val="13"/>
        </w:numPr>
        <w:ind w:left="0"/>
        <w:rPr>
          <w:rFonts w:ascii="Arial" w:hAnsi="Arial" w:cs="Arial"/>
        </w:rPr>
      </w:pPr>
      <w:r w:rsidRPr="009D53FC">
        <w:rPr>
          <w:rFonts w:ascii="Arial" w:hAnsi="Arial" w:cs="Arial"/>
        </w:rPr>
        <w:t xml:space="preserve">We are surrounded by digital information from digital pictures, files, music, movies, </w:t>
      </w:r>
      <w:r w:rsidR="00D10201" w:rsidRPr="009D53FC">
        <w:rPr>
          <w:rFonts w:ascii="Arial" w:hAnsi="Arial" w:cs="Arial"/>
        </w:rPr>
        <w:t xml:space="preserve">etc. </w:t>
      </w:r>
      <w:r w:rsidR="00A57D5D" w:rsidRPr="009D53FC">
        <w:rPr>
          <w:rFonts w:ascii="Arial" w:hAnsi="Arial" w:cs="Arial"/>
        </w:rPr>
        <w:t>These bits of data</w:t>
      </w:r>
      <w:r w:rsidRPr="009D53FC">
        <w:rPr>
          <w:rFonts w:ascii="Arial" w:hAnsi="Arial" w:cs="Arial"/>
        </w:rPr>
        <w:t xml:space="preserve"> are stored in hard drives, servers and in the cloud</w:t>
      </w:r>
      <w:r w:rsidR="00FD6417" w:rsidRPr="009D53FC">
        <w:rPr>
          <w:rFonts w:ascii="Arial" w:hAnsi="Arial" w:cs="Arial"/>
        </w:rPr>
        <w:t xml:space="preserve"> all across the world</w:t>
      </w:r>
      <w:r w:rsidRPr="009D53FC">
        <w:rPr>
          <w:rFonts w:ascii="Arial" w:hAnsi="Arial" w:cs="Arial"/>
        </w:rPr>
        <w:t>.  D</w:t>
      </w:r>
      <w:r w:rsidR="00262DBC" w:rsidRPr="009D53FC">
        <w:rPr>
          <w:rFonts w:ascii="Arial" w:hAnsi="Arial" w:cs="Arial"/>
        </w:rPr>
        <w:t>igital information</w:t>
      </w:r>
      <w:r w:rsidRPr="009D53FC">
        <w:rPr>
          <w:rFonts w:ascii="Arial" w:hAnsi="Arial" w:cs="Arial"/>
        </w:rPr>
        <w:t xml:space="preserve"> is stored in bits</w:t>
      </w:r>
      <w:r w:rsidR="00D10201" w:rsidRPr="009D53FC">
        <w:rPr>
          <w:rFonts w:ascii="Arial" w:hAnsi="Arial" w:cs="Arial"/>
        </w:rPr>
        <w:t xml:space="preserve"> and each bit is either a</w:t>
      </w:r>
      <w:r w:rsidRPr="009D53FC">
        <w:rPr>
          <w:rFonts w:ascii="Arial" w:hAnsi="Arial" w:cs="Arial"/>
        </w:rPr>
        <w:t xml:space="preserve"> </w:t>
      </w:r>
      <w:r w:rsidR="00262DBC" w:rsidRPr="009D53FC">
        <w:rPr>
          <w:rFonts w:ascii="Arial" w:hAnsi="Arial" w:cs="Arial"/>
        </w:rPr>
        <w:t>zero</w:t>
      </w:r>
      <w:r w:rsidR="00D10201" w:rsidRPr="009D53FC">
        <w:rPr>
          <w:rFonts w:ascii="Arial" w:hAnsi="Arial" w:cs="Arial"/>
        </w:rPr>
        <w:t xml:space="preserve"> or a one.  A</w:t>
      </w:r>
      <w:r w:rsidR="00262DBC" w:rsidRPr="009D53FC">
        <w:rPr>
          <w:rFonts w:ascii="Arial" w:hAnsi="Arial" w:cs="Arial"/>
        </w:rPr>
        <w:t xml:space="preserve"> bit</w:t>
      </w:r>
      <w:r w:rsidR="00D10201" w:rsidRPr="009D53FC">
        <w:rPr>
          <w:rFonts w:ascii="Arial" w:hAnsi="Arial" w:cs="Arial"/>
        </w:rPr>
        <w:t>,</w:t>
      </w:r>
      <w:r w:rsidR="00262DBC" w:rsidRPr="009D53FC">
        <w:rPr>
          <w:rFonts w:ascii="Arial" w:hAnsi="Arial" w:cs="Arial"/>
        </w:rPr>
        <w:t xml:space="preserve"> which is the smallest unit of storage</w:t>
      </w:r>
      <w:r w:rsidR="00A57D5D" w:rsidRPr="009D53FC">
        <w:rPr>
          <w:rFonts w:ascii="Arial" w:hAnsi="Arial" w:cs="Arial"/>
        </w:rPr>
        <w:t>,</w:t>
      </w:r>
      <w:r w:rsidR="00D10201" w:rsidRPr="009D53FC">
        <w:rPr>
          <w:rFonts w:ascii="Arial" w:hAnsi="Arial" w:cs="Arial"/>
        </w:rPr>
        <w:t xml:space="preserve"> contains info</w:t>
      </w:r>
      <w:r w:rsidR="00262DBC" w:rsidRPr="009D53FC">
        <w:rPr>
          <w:rFonts w:ascii="Arial" w:hAnsi="Arial" w:cs="Arial"/>
        </w:rPr>
        <w:t>rmation that is defined by two separate states</w:t>
      </w:r>
      <w:r w:rsidR="4C80909E" w:rsidRPr="009D53FC">
        <w:rPr>
          <w:rFonts w:ascii="Arial" w:hAnsi="Arial" w:cs="Arial"/>
        </w:rPr>
        <w:t>:</w:t>
      </w:r>
      <w:r w:rsidR="00D10201" w:rsidRPr="009D53FC">
        <w:rPr>
          <w:rFonts w:ascii="Arial" w:hAnsi="Arial" w:cs="Arial"/>
        </w:rPr>
        <w:t xml:space="preserve"> one or zero</w:t>
      </w:r>
      <w:r w:rsidR="7E7CA3EC" w:rsidRPr="00606726">
        <w:rPr>
          <w:rFonts w:ascii="Arial" w:hAnsi="Arial" w:cs="Arial"/>
        </w:rPr>
        <w:t>,</w:t>
      </w:r>
      <w:r w:rsidR="00D10201" w:rsidRPr="009D53FC">
        <w:rPr>
          <w:rFonts w:ascii="Arial" w:hAnsi="Arial" w:cs="Arial"/>
        </w:rPr>
        <w:t xml:space="preserve"> </w:t>
      </w:r>
      <w:r w:rsidR="00A57D5D" w:rsidRPr="009D53FC">
        <w:rPr>
          <w:rFonts w:ascii="Arial" w:hAnsi="Arial" w:cs="Arial"/>
        </w:rPr>
        <w:t>often considered</w:t>
      </w:r>
      <w:r w:rsidR="00D10201" w:rsidRPr="009D53FC">
        <w:rPr>
          <w:rFonts w:ascii="Arial" w:hAnsi="Arial" w:cs="Arial"/>
        </w:rPr>
        <w:t xml:space="preserve"> on or off</w:t>
      </w:r>
      <w:r w:rsidR="00262DBC" w:rsidRPr="009D53FC">
        <w:rPr>
          <w:rFonts w:ascii="Arial" w:hAnsi="Arial" w:cs="Arial"/>
        </w:rPr>
        <w:t xml:space="preserve">.  EXAMPLE: A car door is closed / open </w:t>
      </w:r>
      <m:oMath>
        <m:r>
          <w:rPr>
            <w:rFonts w:ascii="Cambria Math" w:hAnsi="Cambria Math" w:cs="Arial"/>
          </w:rPr>
          <m:t>↔</m:t>
        </m:r>
      </m:oMath>
      <w:r w:rsidR="00262DBC" w:rsidRPr="009D53FC">
        <w:rPr>
          <w:rFonts w:ascii="Arial" w:hAnsi="Arial" w:cs="Arial"/>
        </w:rPr>
        <w:t xml:space="preserve"> 1 / 0.  </w:t>
      </w:r>
    </w:p>
    <w:p w14:paraId="3273A791" w14:textId="77777777" w:rsidR="00262DBC" w:rsidRPr="009D53FC" w:rsidRDefault="00262DBC" w:rsidP="008F410E">
      <w:pPr>
        <w:pStyle w:val="ListParagraph"/>
        <w:ind w:left="0"/>
        <w:rPr>
          <w:rFonts w:ascii="Arial" w:hAnsi="Arial" w:cs="Arial"/>
        </w:rPr>
      </w:pPr>
    </w:p>
    <w:p w14:paraId="19F0357A" w14:textId="463350F8" w:rsidR="00262DBC" w:rsidRPr="009D53FC" w:rsidRDefault="00262DBC" w:rsidP="008F410E">
      <w:pPr>
        <w:pStyle w:val="ListParagraph"/>
        <w:ind w:left="0"/>
        <w:rPr>
          <w:rFonts w:ascii="Arial" w:hAnsi="Arial" w:cs="Arial"/>
        </w:rPr>
      </w:pPr>
      <w:r w:rsidRPr="009D53FC">
        <w:rPr>
          <w:rFonts w:ascii="Arial" w:hAnsi="Arial" w:cs="Arial"/>
        </w:rPr>
        <w:t xml:space="preserve">There are 8 </w:t>
      </w:r>
      <w:r w:rsidR="00D10201" w:rsidRPr="009D53FC">
        <w:rPr>
          <w:rFonts w:ascii="Arial" w:hAnsi="Arial" w:cs="Arial"/>
        </w:rPr>
        <w:t xml:space="preserve">bits in a group called a byte.  A </w:t>
      </w:r>
      <w:r w:rsidRPr="009D53FC">
        <w:rPr>
          <w:rFonts w:ascii="Arial" w:hAnsi="Arial" w:cs="Arial"/>
        </w:rPr>
        <w:t>letter</w:t>
      </w:r>
      <w:r w:rsidR="00D10201" w:rsidRPr="009D53FC">
        <w:rPr>
          <w:rFonts w:ascii="Arial" w:hAnsi="Arial" w:cs="Arial"/>
        </w:rPr>
        <w:t xml:space="preserve"> in a text </w:t>
      </w:r>
      <w:r w:rsidRPr="009D53FC">
        <w:rPr>
          <w:rFonts w:ascii="Arial" w:hAnsi="Arial" w:cs="Arial"/>
        </w:rPr>
        <w:t>message</w:t>
      </w:r>
      <w:r w:rsidR="00D10201" w:rsidRPr="009D53FC">
        <w:rPr>
          <w:rFonts w:ascii="Arial" w:hAnsi="Arial" w:cs="Arial"/>
        </w:rPr>
        <w:t xml:space="preserve"> requires a byte of storage space</w:t>
      </w:r>
      <w:r w:rsidRPr="009D53FC">
        <w:rPr>
          <w:rFonts w:ascii="Arial" w:hAnsi="Arial" w:cs="Arial"/>
        </w:rPr>
        <w:t xml:space="preserve">.  If your message is 19 </w:t>
      </w:r>
      <w:r w:rsidR="0006359E" w:rsidRPr="009D53FC">
        <w:rPr>
          <w:rFonts w:ascii="Arial" w:hAnsi="Arial" w:cs="Arial"/>
        </w:rPr>
        <w:t>characters</w:t>
      </w:r>
      <w:r w:rsidR="00FD6417" w:rsidRPr="009D53FC">
        <w:rPr>
          <w:rFonts w:ascii="Arial" w:hAnsi="Arial" w:cs="Arial"/>
        </w:rPr>
        <w:t>, it</w:t>
      </w:r>
      <w:r w:rsidRPr="009D53FC">
        <w:rPr>
          <w:rFonts w:ascii="Arial" w:hAnsi="Arial" w:cs="Arial"/>
        </w:rPr>
        <w:t xml:space="preserve"> takes 19 bytes to store.  </w:t>
      </w:r>
    </w:p>
    <w:p w14:paraId="2F404DF5" w14:textId="65B07848" w:rsidR="00262DBC" w:rsidRPr="009D53FC" w:rsidRDefault="00262DBC" w:rsidP="008F410E">
      <w:pPr>
        <w:pStyle w:val="ListParagraph"/>
        <w:ind w:left="0"/>
        <w:rPr>
          <w:rFonts w:ascii="Arial" w:hAnsi="Arial" w:cs="Arial"/>
        </w:rPr>
      </w:pPr>
    </w:p>
    <w:p w14:paraId="50FB722A" w14:textId="77777777" w:rsidR="009F7D22" w:rsidRPr="009D53FC" w:rsidRDefault="00262DBC" w:rsidP="008F410E">
      <w:pPr>
        <w:pStyle w:val="ListParagraph"/>
        <w:ind w:left="0"/>
        <w:rPr>
          <w:rFonts w:ascii="Arial" w:hAnsi="Arial" w:cs="Arial"/>
        </w:rPr>
      </w:pPr>
      <w:r w:rsidRPr="009D53FC">
        <w:rPr>
          <w:rFonts w:ascii="Arial" w:hAnsi="Arial" w:cs="Arial"/>
        </w:rPr>
        <w:t xml:space="preserve">In 1975 a 5.25” floppy disk had a whopping capacity of 110 kilobytes. </w:t>
      </w:r>
      <w:r w:rsidR="0006359E" w:rsidRPr="009D53FC">
        <w:rPr>
          <w:rFonts w:ascii="Arial" w:hAnsi="Arial" w:cs="Arial"/>
        </w:rPr>
        <w:t xml:space="preserve">WOW!  </w:t>
      </w:r>
      <w:r w:rsidRPr="009D53FC">
        <w:rPr>
          <w:rFonts w:ascii="Arial" w:hAnsi="Arial" w:cs="Arial"/>
        </w:rPr>
        <w:t xml:space="preserve">By the mid 1980’s a single compact disc, CD, could hold 550 megabytes.  In 2009 the first terabyte hard drive was introduced.  </w:t>
      </w:r>
    </w:p>
    <w:p w14:paraId="59579E02" w14:textId="77777777" w:rsidR="00262DBC" w:rsidRPr="009D53FC" w:rsidRDefault="00262DBC" w:rsidP="008F410E">
      <w:pPr>
        <w:pStyle w:val="ListParagraph"/>
        <w:ind w:left="0"/>
        <w:rPr>
          <w:rFonts w:ascii="Arial" w:hAnsi="Arial" w:cs="Arial"/>
        </w:rPr>
      </w:pPr>
    </w:p>
    <w:p w14:paraId="11558A05" w14:textId="00481588" w:rsidR="00262DBC" w:rsidRDefault="00262DBC" w:rsidP="008F410E">
      <w:pPr>
        <w:pStyle w:val="ListParagraph"/>
        <w:ind w:left="0"/>
        <w:rPr>
          <w:rFonts w:ascii="Arial" w:hAnsi="Arial" w:cs="Arial"/>
        </w:rPr>
      </w:pPr>
      <w:r w:rsidRPr="009D53FC">
        <w:rPr>
          <w:rFonts w:ascii="Arial" w:hAnsi="Arial" w:cs="Arial"/>
        </w:rPr>
        <w:t xml:space="preserve">Given the following digital </w:t>
      </w:r>
      <w:r w:rsidR="009B0EEB" w:rsidRPr="009D53FC">
        <w:rPr>
          <w:rFonts w:ascii="Arial" w:hAnsi="Arial" w:cs="Arial"/>
        </w:rPr>
        <w:t>information,</w:t>
      </w:r>
      <w:r w:rsidRPr="009D53FC">
        <w:rPr>
          <w:rFonts w:ascii="Arial" w:hAnsi="Arial" w:cs="Arial"/>
        </w:rPr>
        <w:t xml:space="preserve"> determine the number of bits and bytes.</w:t>
      </w:r>
    </w:p>
    <w:p w14:paraId="3DAC80CE" w14:textId="77777777" w:rsidR="009B0EEB" w:rsidRPr="009D53FC" w:rsidRDefault="009B0EEB" w:rsidP="008F410E">
      <w:pPr>
        <w:pStyle w:val="ListParagraph"/>
        <w:ind w:left="0"/>
        <w:rPr>
          <w:rFonts w:ascii="Arial" w:hAnsi="Arial" w:cs="Arial"/>
        </w:rPr>
      </w:pPr>
    </w:p>
    <w:tbl>
      <w:tblPr>
        <w:tblStyle w:val="TableGrid"/>
        <w:tblW w:w="8635" w:type="dxa"/>
        <w:tblInd w:w="720" w:type="dxa"/>
        <w:tblLook w:val="04A0" w:firstRow="1" w:lastRow="0" w:firstColumn="1" w:lastColumn="0" w:noHBand="0" w:noVBand="1"/>
      </w:tblPr>
      <w:tblGrid>
        <w:gridCol w:w="3258"/>
        <w:gridCol w:w="2520"/>
        <w:gridCol w:w="2857"/>
      </w:tblGrid>
      <w:tr w:rsidR="00262DBC" w:rsidRPr="009D53FC" w14:paraId="43FDCD88" w14:textId="77777777" w:rsidTr="00170EE9">
        <w:trPr>
          <w:trHeight w:hRule="exact" w:val="432"/>
        </w:trPr>
        <w:tc>
          <w:tcPr>
            <w:tcW w:w="3258" w:type="dxa"/>
            <w:vAlign w:val="center"/>
          </w:tcPr>
          <w:p w14:paraId="199CACBF" w14:textId="77777777" w:rsidR="00262DBC" w:rsidRPr="009D53FC" w:rsidRDefault="00262DBC" w:rsidP="008F410E">
            <w:pPr>
              <w:pStyle w:val="ListParagraph"/>
              <w:ind w:left="0"/>
              <w:rPr>
                <w:rFonts w:ascii="Arial" w:hAnsi="Arial" w:cs="Arial"/>
                <w:b/>
              </w:rPr>
            </w:pPr>
            <w:r w:rsidRPr="009D53FC">
              <w:rPr>
                <w:rFonts w:ascii="Arial" w:hAnsi="Arial" w:cs="Arial"/>
                <w:b/>
              </w:rPr>
              <w:t>Device</w:t>
            </w:r>
          </w:p>
        </w:tc>
        <w:tc>
          <w:tcPr>
            <w:tcW w:w="2520" w:type="dxa"/>
            <w:vAlign w:val="center"/>
          </w:tcPr>
          <w:p w14:paraId="2A9BE771" w14:textId="1364625D" w:rsidR="00262DBC" w:rsidRPr="009D53FC" w:rsidRDefault="009B0EEB" w:rsidP="008F410E">
            <w:pPr>
              <w:pStyle w:val="ListParagraph"/>
              <w:ind w:left="0"/>
              <w:rPr>
                <w:rFonts w:ascii="Arial" w:hAnsi="Arial" w:cs="Arial"/>
                <w:b/>
              </w:rPr>
            </w:pPr>
            <w:r>
              <w:rPr>
                <w:rFonts w:ascii="Arial" w:hAnsi="Arial" w:cs="Arial"/>
                <w:b/>
              </w:rPr>
              <w:t xml:space="preserve"># </w:t>
            </w:r>
            <w:r w:rsidR="00262DBC" w:rsidRPr="009D53FC">
              <w:rPr>
                <w:rFonts w:ascii="Arial" w:hAnsi="Arial" w:cs="Arial"/>
                <w:b/>
              </w:rPr>
              <w:t>bytes</w:t>
            </w:r>
          </w:p>
        </w:tc>
        <w:tc>
          <w:tcPr>
            <w:tcW w:w="2857" w:type="dxa"/>
            <w:vAlign w:val="center"/>
          </w:tcPr>
          <w:p w14:paraId="3A0A9B8A" w14:textId="53DB1726" w:rsidR="00262DBC" w:rsidRPr="009D53FC" w:rsidRDefault="009B0EEB" w:rsidP="008F410E">
            <w:pPr>
              <w:pStyle w:val="ListParagraph"/>
              <w:ind w:left="0"/>
              <w:rPr>
                <w:rFonts w:ascii="Arial" w:hAnsi="Arial" w:cs="Arial"/>
                <w:b/>
              </w:rPr>
            </w:pPr>
            <w:r>
              <w:rPr>
                <w:rFonts w:ascii="Arial" w:hAnsi="Arial" w:cs="Arial"/>
                <w:b/>
              </w:rPr>
              <w:t xml:space="preserve"># </w:t>
            </w:r>
            <w:r w:rsidR="00262DBC" w:rsidRPr="009D53FC">
              <w:rPr>
                <w:rFonts w:ascii="Arial" w:hAnsi="Arial" w:cs="Arial"/>
                <w:b/>
              </w:rPr>
              <w:t>bits</w:t>
            </w:r>
          </w:p>
        </w:tc>
      </w:tr>
      <w:tr w:rsidR="00262DBC" w:rsidRPr="009D53FC" w14:paraId="3487DE5C" w14:textId="77777777" w:rsidTr="00170EE9">
        <w:trPr>
          <w:trHeight w:hRule="exact" w:val="432"/>
        </w:trPr>
        <w:tc>
          <w:tcPr>
            <w:tcW w:w="3258" w:type="dxa"/>
            <w:vAlign w:val="center"/>
          </w:tcPr>
          <w:p w14:paraId="7AC2B06C" w14:textId="77777777" w:rsidR="00262DBC" w:rsidRPr="009D53FC" w:rsidRDefault="00262DBC" w:rsidP="008F410E">
            <w:pPr>
              <w:pStyle w:val="ListParagraph"/>
              <w:ind w:left="0"/>
              <w:rPr>
                <w:rFonts w:ascii="Arial" w:hAnsi="Arial" w:cs="Arial"/>
              </w:rPr>
            </w:pPr>
            <w:r w:rsidRPr="009D53FC">
              <w:rPr>
                <w:rFonts w:ascii="Arial" w:hAnsi="Arial" w:cs="Arial"/>
              </w:rPr>
              <w:t>110 kilobyte (KB) disk</w:t>
            </w:r>
          </w:p>
        </w:tc>
        <w:tc>
          <w:tcPr>
            <w:tcW w:w="2520" w:type="dxa"/>
            <w:vAlign w:val="center"/>
          </w:tcPr>
          <w:p w14:paraId="19F70D28" w14:textId="77777777" w:rsidR="00262DBC" w:rsidRPr="009D53FC" w:rsidRDefault="00262DBC" w:rsidP="008F410E">
            <w:pPr>
              <w:pStyle w:val="ListParagraph"/>
              <w:ind w:left="0"/>
              <w:rPr>
                <w:rFonts w:ascii="Arial" w:hAnsi="Arial" w:cs="Arial"/>
              </w:rPr>
            </w:pPr>
          </w:p>
        </w:tc>
        <w:tc>
          <w:tcPr>
            <w:tcW w:w="2857" w:type="dxa"/>
            <w:vAlign w:val="center"/>
          </w:tcPr>
          <w:p w14:paraId="35C07CFE" w14:textId="77777777" w:rsidR="00262DBC" w:rsidRPr="009D53FC" w:rsidRDefault="00262DBC" w:rsidP="008F410E">
            <w:pPr>
              <w:pStyle w:val="ListParagraph"/>
              <w:ind w:left="0"/>
              <w:rPr>
                <w:rFonts w:ascii="Arial" w:hAnsi="Arial" w:cs="Arial"/>
              </w:rPr>
            </w:pPr>
          </w:p>
        </w:tc>
      </w:tr>
      <w:tr w:rsidR="00262DBC" w:rsidRPr="009D53FC" w14:paraId="0C4F3768" w14:textId="77777777" w:rsidTr="00170EE9">
        <w:trPr>
          <w:trHeight w:hRule="exact" w:val="432"/>
        </w:trPr>
        <w:tc>
          <w:tcPr>
            <w:tcW w:w="3258" w:type="dxa"/>
            <w:vAlign w:val="center"/>
          </w:tcPr>
          <w:p w14:paraId="5B6A5134" w14:textId="4443BDD3" w:rsidR="00262DBC" w:rsidRPr="009D53FC" w:rsidRDefault="000B03E1" w:rsidP="008F410E">
            <w:pPr>
              <w:pStyle w:val="ListParagraph"/>
              <w:ind w:left="0"/>
              <w:rPr>
                <w:rFonts w:ascii="Arial" w:hAnsi="Arial" w:cs="Arial"/>
              </w:rPr>
            </w:pPr>
            <w:r w:rsidRPr="009D53FC">
              <w:rPr>
                <w:rFonts w:ascii="Arial" w:hAnsi="Arial" w:cs="Arial"/>
              </w:rPr>
              <w:t>324-character</w:t>
            </w:r>
            <w:r w:rsidR="00262DBC" w:rsidRPr="009D53FC">
              <w:rPr>
                <w:rFonts w:ascii="Arial" w:hAnsi="Arial" w:cs="Arial"/>
              </w:rPr>
              <w:t xml:space="preserve"> text message</w:t>
            </w:r>
          </w:p>
        </w:tc>
        <w:tc>
          <w:tcPr>
            <w:tcW w:w="2520" w:type="dxa"/>
            <w:vAlign w:val="center"/>
          </w:tcPr>
          <w:p w14:paraId="18BA134E" w14:textId="77777777" w:rsidR="00262DBC" w:rsidRPr="009D53FC" w:rsidRDefault="00262DBC" w:rsidP="008F410E">
            <w:pPr>
              <w:pStyle w:val="ListParagraph"/>
              <w:ind w:left="0"/>
              <w:rPr>
                <w:rFonts w:ascii="Arial" w:hAnsi="Arial" w:cs="Arial"/>
              </w:rPr>
            </w:pPr>
          </w:p>
        </w:tc>
        <w:tc>
          <w:tcPr>
            <w:tcW w:w="2857" w:type="dxa"/>
            <w:vAlign w:val="center"/>
          </w:tcPr>
          <w:p w14:paraId="358361E4" w14:textId="77777777" w:rsidR="00262DBC" w:rsidRPr="009D53FC" w:rsidRDefault="00262DBC" w:rsidP="008F410E">
            <w:pPr>
              <w:pStyle w:val="ListParagraph"/>
              <w:ind w:left="0"/>
              <w:rPr>
                <w:rFonts w:ascii="Arial" w:hAnsi="Arial" w:cs="Arial"/>
              </w:rPr>
            </w:pPr>
          </w:p>
        </w:tc>
      </w:tr>
      <w:tr w:rsidR="00262DBC" w:rsidRPr="009D53FC" w14:paraId="174176C1" w14:textId="77777777" w:rsidTr="00170EE9">
        <w:trPr>
          <w:trHeight w:hRule="exact" w:val="432"/>
        </w:trPr>
        <w:tc>
          <w:tcPr>
            <w:tcW w:w="3258" w:type="dxa"/>
            <w:vAlign w:val="center"/>
          </w:tcPr>
          <w:p w14:paraId="560D4082" w14:textId="77777777" w:rsidR="00262DBC" w:rsidRPr="009D53FC" w:rsidRDefault="00262DBC" w:rsidP="008F410E">
            <w:pPr>
              <w:pStyle w:val="ListParagraph"/>
              <w:ind w:left="0"/>
              <w:rPr>
                <w:rFonts w:ascii="Arial" w:hAnsi="Arial" w:cs="Arial"/>
              </w:rPr>
            </w:pPr>
            <w:r w:rsidRPr="009D53FC">
              <w:rPr>
                <w:rFonts w:ascii="Arial" w:hAnsi="Arial" w:cs="Arial"/>
              </w:rPr>
              <w:t>2.5 Terabyte (TB) hard drive</w:t>
            </w:r>
          </w:p>
        </w:tc>
        <w:tc>
          <w:tcPr>
            <w:tcW w:w="2520" w:type="dxa"/>
            <w:vAlign w:val="center"/>
          </w:tcPr>
          <w:p w14:paraId="5570B01D" w14:textId="77777777" w:rsidR="00262DBC" w:rsidRPr="009D53FC" w:rsidRDefault="00262DBC" w:rsidP="008F410E">
            <w:pPr>
              <w:pStyle w:val="ListParagraph"/>
              <w:ind w:left="0"/>
              <w:rPr>
                <w:rFonts w:ascii="Arial" w:hAnsi="Arial" w:cs="Arial"/>
              </w:rPr>
            </w:pPr>
          </w:p>
        </w:tc>
        <w:tc>
          <w:tcPr>
            <w:tcW w:w="2857" w:type="dxa"/>
            <w:vAlign w:val="center"/>
          </w:tcPr>
          <w:p w14:paraId="5F213029" w14:textId="77777777" w:rsidR="00262DBC" w:rsidRPr="009D53FC" w:rsidRDefault="00262DBC" w:rsidP="008F410E">
            <w:pPr>
              <w:pStyle w:val="ListParagraph"/>
              <w:ind w:left="0"/>
              <w:rPr>
                <w:rFonts w:ascii="Arial" w:hAnsi="Arial" w:cs="Arial"/>
              </w:rPr>
            </w:pPr>
          </w:p>
        </w:tc>
      </w:tr>
      <w:tr w:rsidR="00262DBC" w:rsidRPr="009D53FC" w14:paraId="0B075EAB" w14:textId="77777777" w:rsidTr="00170EE9">
        <w:trPr>
          <w:trHeight w:hRule="exact" w:val="432"/>
        </w:trPr>
        <w:tc>
          <w:tcPr>
            <w:tcW w:w="3258" w:type="dxa"/>
            <w:vAlign w:val="center"/>
          </w:tcPr>
          <w:p w14:paraId="45758621" w14:textId="77777777" w:rsidR="00262DBC" w:rsidRPr="009D53FC" w:rsidRDefault="00262DBC" w:rsidP="008F410E">
            <w:pPr>
              <w:pStyle w:val="ListParagraph"/>
              <w:ind w:left="0"/>
              <w:rPr>
                <w:rFonts w:ascii="Arial" w:hAnsi="Arial" w:cs="Arial"/>
              </w:rPr>
            </w:pPr>
            <w:r w:rsidRPr="009D53FC">
              <w:rPr>
                <w:rFonts w:ascii="Arial" w:hAnsi="Arial" w:cs="Arial"/>
              </w:rPr>
              <w:t xml:space="preserve">4 </w:t>
            </w:r>
            <w:r w:rsidR="00AC158E" w:rsidRPr="009D53FC">
              <w:rPr>
                <w:rFonts w:ascii="Arial" w:hAnsi="Arial" w:cs="Arial"/>
              </w:rPr>
              <w:t>Gigabyte</w:t>
            </w:r>
            <w:r w:rsidRPr="009D53FC">
              <w:rPr>
                <w:rFonts w:ascii="Arial" w:hAnsi="Arial" w:cs="Arial"/>
              </w:rPr>
              <w:t xml:space="preserve"> (GB) memory</w:t>
            </w:r>
          </w:p>
        </w:tc>
        <w:tc>
          <w:tcPr>
            <w:tcW w:w="2520" w:type="dxa"/>
            <w:vAlign w:val="center"/>
          </w:tcPr>
          <w:p w14:paraId="48A78CC9" w14:textId="77777777" w:rsidR="00262DBC" w:rsidRPr="009D53FC" w:rsidRDefault="00262DBC" w:rsidP="008F410E">
            <w:pPr>
              <w:pStyle w:val="ListParagraph"/>
              <w:ind w:left="0"/>
              <w:rPr>
                <w:rFonts w:ascii="Arial" w:hAnsi="Arial" w:cs="Arial"/>
              </w:rPr>
            </w:pPr>
          </w:p>
        </w:tc>
        <w:tc>
          <w:tcPr>
            <w:tcW w:w="2857" w:type="dxa"/>
            <w:vAlign w:val="center"/>
          </w:tcPr>
          <w:p w14:paraId="5ED0CAF7" w14:textId="77777777" w:rsidR="00262DBC" w:rsidRPr="009D53FC" w:rsidRDefault="00262DBC" w:rsidP="008F410E">
            <w:pPr>
              <w:pStyle w:val="ListParagraph"/>
              <w:ind w:left="0"/>
              <w:rPr>
                <w:rFonts w:ascii="Arial" w:hAnsi="Arial" w:cs="Arial"/>
              </w:rPr>
            </w:pPr>
          </w:p>
        </w:tc>
      </w:tr>
    </w:tbl>
    <w:p w14:paraId="34C7800B" w14:textId="77777777" w:rsidR="00262DBC" w:rsidRPr="009D53FC" w:rsidRDefault="00262DBC" w:rsidP="008F410E">
      <w:pPr>
        <w:pStyle w:val="ListParagraph"/>
        <w:ind w:left="0"/>
        <w:rPr>
          <w:rFonts w:ascii="Arial" w:hAnsi="Arial" w:cs="Arial"/>
        </w:rPr>
      </w:pPr>
    </w:p>
    <w:p w14:paraId="3267C487" w14:textId="77777777" w:rsidR="00016C20" w:rsidRDefault="00016C20" w:rsidP="00016C20">
      <w:pPr>
        <w:pStyle w:val="ListParagraph"/>
        <w:ind w:left="0"/>
        <w:rPr>
          <w:rFonts w:ascii="Arial" w:hAnsi="Arial" w:cs="Arial"/>
        </w:rPr>
      </w:pPr>
    </w:p>
    <w:p w14:paraId="488ECC56" w14:textId="77777777" w:rsidR="00016C20" w:rsidRDefault="00016C20" w:rsidP="00016C20">
      <w:pPr>
        <w:pStyle w:val="ListParagraph"/>
        <w:ind w:left="0"/>
        <w:rPr>
          <w:rFonts w:ascii="Arial" w:hAnsi="Arial" w:cs="Arial"/>
        </w:rPr>
      </w:pPr>
    </w:p>
    <w:p w14:paraId="5E9667C6" w14:textId="77777777" w:rsidR="00016C20" w:rsidRDefault="00016C20" w:rsidP="00016C20">
      <w:pPr>
        <w:pStyle w:val="ListParagraph"/>
        <w:ind w:left="0"/>
        <w:rPr>
          <w:rFonts w:ascii="Arial" w:hAnsi="Arial" w:cs="Arial"/>
        </w:rPr>
      </w:pPr>
    </w:p>
    <w:p w14:paraId="6487E921" w14:textId="2941DBB5" w:rsidR="00262DBC" w:rsidRPr="009D53FC" w:rsidRDefault="00262DBC" w:rsidP="008F410E">
      <w:pPr>
        <w:pStyle w:val="ListParagraph"/>
        <w:numPr>
          <w:ilvl w:val="0"/>
          <w:numId w:val="13"/>
        </w:numPr>
        <w:ind w:left="0"/>
        <w:rPr>
          <w:rFonts w:ascii="Arial" w:hAnsi="Arial" w:cs="Arial"/>
        </w:rPr>
      </w:pPr>
      <w:r w:rsidRPr="009D53FC">
        <w:rPr>
          <w:rFonts w:ascii="Arial" w:hAnsi="Arial" w:cs="Arial"/>
        </w:rPr>
        <w:lastRenderedPageBreak/>
        <w:t xml:space="preserve">There are 2 values that can be represented with 1 bit, it can either be </w:t>
      </w:r>
      <w:r w:rsidR="009F7D22" w:rsidRPr="009D53FC">
        <w:rPr>
          <w:rFonts w:ascii="Arial" w:hAnsi="Arial" w:cs="Arial"/>
        </w:rPr>
        <w:t>0</w:t>
      </w:r>
      <w:r w:rsidRPr="009D53FC">
        <w:rPr>
          <w:rFonts w:ascii="Arial" w:hAnsi="Arial" w:cs="Arial"/>
        </w:rPr>
        <w:t xml:space="preserve"> or </w:t>
      </w:r>
      <w:r w:rsidR="009F7D22" w:rsidRPr="009D53FC">
        <w:rPr>
          <w:rFonts w:ascii="Arial" w:hAnsi="Arial" w:cs="Arial"/>
        </w:rPr>
        <w:t>1</w:t>
      </w:r>
      <w:r w:rsidRPr="009D53FC">
        <w:rPr>
          <w:rFonts w:ascii="Arial" w:hAnsi="Arial" w:cs="Arial"/>
        </w:rPr>
        <w:t xml:space="preserve">.  The number of values represented doubles for every additional bit.  </w:t>
      </w:r>
      <w:r w:rsidR="009F7D22" w:rsidRPr="009D53FC">
        <w:rPr>
          <w:rFonts w:ascii="Arial" w:hAnsi="Arial" w:cs="Arial"/>
        </w:rPr>
        <w:t>2 bits can be 00, 01, 10, 11</w:t>
      </w:r>
      <w:r w:rsidR="009B0EEB">
        <w:rPr>
          <w:rFonts w:ascii="Arial" w:hAnsi="Arial" w:cs="Arial"/>
        </w:rPr>
        <w:t xml:space="preserve"> thus, t</w:t>
      </w:r>
      <w:r w:rsidR="008F410E" w:rsidRPr="009D53FC">
        <w:rPr>
          <w:rFonts w:ascii="Arial" w:hAnsi="Arial" w:cs="Arial"/>
        </w:rPr>
        <w:t xml:space="preserve">here are </w:t>
      </w:r>
      <w:r w:rsidR="009F7D22" w:rsidRPr="009D53FC">
        <w:rPr>
          <w:rFonts w:ascii="Arial" w:hAnsi="Arial" w:cs="Arial"/>
        </w:rPr>
        <w:t xml:space="preserve">4 potential configurations for 2 bits.  </w:t>
      </w:r>
      <w:r w:rsidRPr="009D53FC">
        <w:rPr>
          <w:rFonts w:ascii="Arial" w:hAnsi="Arial" w:cs="Arial"/>
        </w:rPr>
        <w:t xml:space="preserve">Mathematically: </w:t>
      </w:r>
      <w:r w:rsidRPr="005C368E">
        <w:rPr>
          <w:rFonts w:ascii="Arial" w:hAnsi="Arial" w:cs="Arial"/>
          <w:i/>
          <w:iCs/>
        </w:rPr>
        <w:t xml:space="preserve">n </w:t>
      </w:r>
      <w:r w:rsidRPr="009D53FC">
        <w:rPr>
          <w:rFonts w:ascii="Arial" w:hAnsi="Arial" w:cs="Arial"/>
        </w:rPr>
        <w:t>bits = 2</w:t>
      </w:r>
      <w:r w:rsidRPr="005C368E">
        <w:rPr>
          <w:rFonts w:ascii="Arial" w:hAnsi="Arial" w:cs="Arial"/>
          <w:i/>
          <w:iCs/>
          <w:vertAlign w:val="superscript"/>
        </w:rPr>
        <w:t xml:space="preserve">n </w:t>
      </w:r>
      <w:r w:rsidRPr="009D53FC">
        <w:rPr>
          <w:rFonts w:ascii="Arial" w:hAnsi="Arial" w:cs="Arial"/>
        </w:rPr>
        <w:t>potential values.</w:t>
      </w:r>
      <w:r w:rsidR="008F410E" w:rsidRPr="009D53FC">
        <w:rPr>
          <w:rFonts w:ascii="Arial" w:hAnsi="Arial" w:cs="Arial"/>
        </w:rPr>
        <w:t xml:space="preserve">  Determine the missing information in the table below for the number of potential configurations.</w:t>
      </w:r>
    </w:p>
    <w:p w14:paraId="4D078D99" w14:textId="5C8B775D" w:rsidR="00262DBC" w:rsidRPr="009D53FC" w:rsidRDefault="00262DBC" w:rsidP="008F410E">
      <w:pPr>
        <w:pStyle w:val="ListParagraph"/>
        <w:ind w:left="0"/>
        <w:rPr>
          <w:rFonts w:ascii="Arial" w:hAnsi="Arial" w:cs="Arial"/>
        </w:rPr>
      </w:pPr>
    </w:p>
    <w:tbl>
      <w:tblPr>
        <w:tblStyle w:val="TableGrid"/>
        <w:tblW w:w="9540" w:type="dxa"/>
        <w:tblInd w:w="85" w:type="dxa"/>
        <w:tblLook w:val="04A0" w:firstRow="1" w:lastRow="0" w:firstColumn="1" w:lastColumn="0" w:noHBand="0" w:noVBand="1"/>
      </w:tblPr>
      <w:tblGrid>
        <w:gridCol w:w="1081"/>
        <w:gridCol w:w="884"/>
        <w:gridCol w:w="2479"/>
        <w:gridCol w:w="637"/>
        <w:gridCol w:w="637"/>
        <w:gridCol w:w="637"/>
        <w:gridCol w:w="637"/>
        <w:gridCol w:w="637"/>
        <w:gridCol w:w="637"/>
        <w:gridCol w:w="637"/>
        <w:gridCol w:w="637"/>
      </w:tblGrid>
      <w:tr w:rsidR="00262DBC" w:rsidRPr="009B0EEB" w14:paraId="41977558" w14:textId="77777777" w:rsidTr="00330E88">
        <w:trPr>
          <w:trHeight w:val="432"/>
        </w:trPr>
        <w:tc>
          <w:tcPr>
            <w:tcW w:w="990" w:type="dxa"/>
            <w:vAlign w:val="center"/>
          </w:tcPr>
          <w:p w14:paraId="35D01507" w14:textId="77777777" w:rsidR="00262DBC" w:rsidRPr="00B521B3" w:rsidRDefault="00262DBC" w:rsidP="008F410E">
            <w:pPr>
              <w:rPr>
                <w:rFonts w:ascii="Arial" w:hAnsi="Arial" w:cs="Arial"/>
                <w:b/>
              </w:rPr>
            </w:pPr>
            <w:r w:rsidRPr="00B521B3">
              <w:rPr>
                <w:rFonts w:ascii="Arial" w:hAnsi="Arial" w:cs="Arial"/>
                <w:b/>
              </w:rPr>
              <w:t>Bits</w:t>
            </w:r>
          </w:p>
        </w:tc>
        <w:tc>
          <w:tcPr>
            <w:tcW w:w="810" w:type="dxa"/>
            <w:vAlign w:val="center"/>
          </w:tcPr>
          <w:p w14:paraId="0AC37D58" w14:textId="77777777" w:rsidR="00262DBC" w:rsidRPr="00B521B3" w:rsidRDefault="00262DBC" w:rsidP="008F410E">
            <w:pPr>
              <w:rPr>
                <w:rFonts w:ascii="Arial" w:hAnsi="Arial" w:cs="Arial"/>
                <w:b/>
              </w:rPr>
            </w:pPr>
            <w:r w:rsidRPr="00B521B3">
              <w:rPr>
                <w:rFonts w:ascii="Arial" w:hAnsi="Arial" w:cs="Arial"/>
                <w:b/>
              </w:rPr>
              <w:t>2</w:t>
            </w:r>
            <w:r w:rsidRPr="00B521B3">
              <w:rPr>
                <w:rFonts w:ascii="Arial" w:hAnsi="Arial" w:cs="Arial"/>
                <w:b/>
                <w:i/>
                <w:vertAlign w:val="superscript"/>
              </w:rPr>
              <w:t>n</w:t>
            </w:r>
          </w:p>
        </w:tc>
        <w:tc>
          <w:tcPr>
            <w:tcW w:w="2272" w:type="dxa"/>
            <w:vAlign w:val="center"/>
          </w:tcPr>
          <w:p w14:paraId="08AC5D9B" w14:textId="77777777" w:rsidR="00262DBC" w:rsidRPr="00B521B3" w:rsidRDefault="00262DBC" w:rsidP="008F410E">
            <w:pPr>
              <w:rPr>
                <w:rFonts w:ascii="Arial" w:hAnsi="Arial" w:cs="Arial"/>
                <w:b/>
              </w:rPr>
            </w:pPr>
          </w:p>
        </w:tc>
        <w:tc>
          <w:tcPr>
            <w:tcW w:w="576" w:type="dxa"/>
            <w:gridSpan w:val="8"/>
            <w:vAlign w:val="center"/>
          </w:tcPr>
          <w:p w14:paraId="578FC578" w14:textId="667E3D41" w:rsidR="00262DBC" w:rsidRPr="00B521B3" w:rsidRDefault="00262DBC" w:rsidP="008F410E">
            <w:pPr>
              <w:rPr>
                <w:rFonts w:ascii="Arial" w:hAnsi="Arial" w:cs="Arial"/>
                <w:b/>
              </w:rPr>
            </w:pPr>
            <w:r w:rsidRPr="00B521B3">
              <w:rPr>
                <w:rFonts w:ascii="Arial" w:hAnsi="Arial" w:cs="Arial"/>
                <w:b/>
              </w:rPr>
              <w:t>Potential configurations</w:t>
            </w:r>
          </w:p>
        </w:tc>
      </w:tr>
      <w:tr w:rsidR="00262DBC" w:rsidRPr="009D53FC" w14:paraId="4EF39169" w14:textId="77777777" w:rsidTr="00330E88">
        <w:trPr>
          <w:trHeight w:val="432"/>
        </w:trPr>
        <w:tc>
          <w:tcPr>
            <w:tcW w:w="990" w:type="dxa"/>
            <w:vAlign w:val="center"/>
          </w:tcPr>
          <w:p w14:paraId="6A7D8842" w14:textId="77777777" w:rsidR="00262DBC" w:rsidRPr="009D53FC" w:rsidRDefault="00262DBC" w:rsidP="008F410E">
            <w:pPr>
              <w:rPr>
                <w:rFonts w:ascii="Arial" w:hAnsi="Arial" w:cs="Arial"/>
              </w:rPr>
            </w:pPr>
            <w:r w:rsidRPr="009D53FC">
              <w:rPr>
                <w:rFonts w:ascii="Arial" w:hAnsi="Arial" w:cs="Arial"/>
              </w:rPr>
              <w:t xml:space="preserve">1 bit </w:t>
            </w:r>
          </w:p>
        </w:tc>
        <w:tc>
          <w:tcPr>
            <w:tcW w:w="810" w:type="dxa"/>
            <w:vAlign w:val="center"/>
          </w:tcPr>
          <w:p w14:paraId="6CE13D44" w14:textId="77777777" w:rsidR="00262DBC" w:rsidRPr="009D53FC" w:rsidRDefault="00262DBC" w:rsidP="008F410E">
            <w:pPr>
              <w:rPr>
                <w:rFonts w:ascii="Arial" w:hAnsi="Arial" w:cs="Arial"/>
              </w:rPr>
            </w:pPr>
            <w:r w:rsidRPr="009D53FC">
              <w:rPr>
                <w:rFonts w:ascii="Arial" w:hAnsi="Arial" w:cs="Arial"/>
              </w:rPr>
              <w:t>2</w:t>
            </w:r>
            <w:r w:rsidRPr="009D53FC">
              <w:rPr>
                <w:rFonts w:ascii="Arial" w:hAnsi="Arial" w:cs="Arial"/>
                <w:vertAlign w:val="superscript"/>
              </w:rPr>
              <w:t>1</w:t>
            </w:r>
          </w:p>
        </w:tc>
        <w:tc>
          <w:tcPr>
            <w:tcW w:w="2272" w:type="dxa"/>
            <w:vAlign w:val="center"/>
          </w:tcPr>
          <w:p w14:paraId="17F84C1F" w14:textId="77777777" w:rsidR="00262DBC" w:rsidRPr="009D53FC" w:rsidRDefault="00262DBC" w:rsidP="008F410E">
            <w:pPr>
              <w:rPr>
                <w:rFonts w:ascii="Arial" w:hAnsi="Arial" w:cs="Arial"/>
              </w:rPr>
            </w:pPr>
            <w:r w:rsidRPr="009D53FC">
              <w:rPr>
                <w:rFonts w:ascii="Arial" w:hAnsi="Arial" w:cs="Arial"/>
              </w:rPr>
              <w:t>2</w:t>
            </w:r>
          </w:p>
        </w:tc>
        <w:tc>
          <w:tcPr>
            <w:tcW w:w="576" w:type="dxa"/>
            <w:vAlign w:val="center"/>
          </w:tcPr>
          <w:p w14:paraId="2B8D02D3" w14:textId="77777777" w:rsidR="00262DBC" w:rsidRPr="009D53FC" w:rsidRDefault="00262DBC" w:rsidP="008F410E">
            <w:pPr>
              <w:rPr>
                <w:rFonts w:ascii="Arial" w:hAnsi="Arial" w:cs="Arial"/>
              </w:rPr>
            </w:pPr>
            <w:r w:rsidRPr="009D53FC">
              <w:rPr>
                <w:rFonts w:ascii="Arial" w:hAnsi="Arial" w:cs="Arial"/>
              </w:rPr>
              <w:t>0</w:t>
            </w:r>
          </w:p>
        </w:tc>
        <w:tc>
          <w:tcPr>
            <w:tcW w:w="576" w:type="dxa"/>
            <w:vAlign w:val="center"/>
          </w:tcPr>
          <w:p w14:paraId="5BB23004" w14:textId="248BBDD8" w:rsidR="00262DBC" w:rsidRPr="009D53FC" w:rsidRDefault="00262DBC" w:rsidP="008F410E">
            <w:pPr>
              <w:rPr>
                <w:rFonts w:ascii="Arial" w:hAnsi="Arial" w:cs="Arial"/>
              </w:rPr>
            </w:pPr>
            <w:r w:rsidRPr="009D53FC">
              <w:rPr>
                <w:rFonts w:ascii="Arial" w:hAnsi="Arial" w:cs="Arial"/>
              </w:rPr>
              <w:t>1</w:t>
            </w:r>
          </w:p>
        </w:tc>
        <w:tc>
          <w:tcPr>
            <w:tcW w:w="576" w:type="dxa"/>
            <w:gridSpan w:val="6"/>
            <w:vAlign w:val="center"/>
          </w:tcPr>
          <w:p w14:paraId="5DE901B6" w14:textId="10AB879F" w:rsidR="00262DBC" w:rsidRPr="009D53FC" w:rsidRDefault="00262DBC" w:rsidP="008F410E">
            <w:pPr>
              <w:rPr>
                <w:rFonts w:ascii="Arial" w:hAnsi="Arial" w:cs="Arial"/>
              </w:rPr>
            </w:pPr>
          </w:p>
        </w:tc>
      </w:tr>
      <w:tr w:rsidR="00262DBC" w:rsidRPr="009D53FC" w14:paraId="24095E67" w14:textId="77777777" w:rsidTr="00330E88">
        <w:trPr>
          <w:trHeight w:val="432"/>
        </w:trPr>
        <w:tc>
          <w:tcPr>
            <w:tcW w:w="990" w:type="dxa"/>
            <w:vAlign w:val="center"/>
          </w:tcPr>
          <w:p w14:paraId="711E515E" w14:textId="77777777" w:rsidR="00262DBC" w:rsidRPr="009D53FC" w:rsidRDefault="00262DBC" w:rsidP="008F410E">
            <w:pPr>
              <w:rPr>
                <w:rFonts w:ascii="Arial" w:hAnsi="Arial" w:cs="Arial"/>
              </w:rPr>
            </w:pPr>
            <w:r w:rsidRPr="009D53FC">
              <w:rPr>
                <w:rFonts w:ascii="Arial" w:hAnsi="Arial" w:cs="Arial"/>
              </w:rPr>
              <w:t>2 bits</w:t>
            </w:r>
          </w:p>
        </w:tc>
        <w:tc>
          <w:tcPr>
            <w:tcW w:w="810" w:type="dxa"/>
            <w:vAlign w:val="center"/>
          </w:tcPr>
          <w:p w14:paraId="33247664" w14:textId="77777777" w:rsidR="00262DBC" w:rsidRPr="009D53FC" w:rsidRDefault="00262DBC" w:rsidP="008F410E">
            <w:pPr>
              <w:rPr>
                <w:rFonts w:ascii="Arial" w:hAnsi="Arial" w:cs="Arial"/>
              </w:rPr>
            </w:pPr>
            <w:r w:rsidRPr="009D53FC">
              <w:rPr>
                <w:rFonts w:ascii="Arial" w:hAnsi="Arial" w:cs="Arial"/>
              </w:rPr>
              <w:t>2</w:t>
            </w:r>
            <w:r w:rsidRPr="009D53FC">
              <w:rPr>
                <w:rFonts w:ascii="Arial" w:hAnsi="Arial" w:cs="Arial"/>
                <w:vertAlign w:val="superscript"/>
              </w:rPr>
              <w:t>2</w:t>
            </w:r>
          </w:p>
        </w:tc>
        <w:tc>
          <w:tcPr>
            <w:tcW w:w="2272" w:type="dxa"/>
            <w:vAlign w:val="center"/>
          </w:tcPr>
          <w:p w14:paraId="18DE9BE5" w14:textId="77777777" w:rsidR="00262DBC" w:rsidRPr="009D53FC" w:rsidRDefault="00262DBC" w:rsidP="008F410E">
            <w:pPr>
              <w:rPr>
                <w:rFonts w:ascii="Arial" w:hAnsi="Arial" w:cs="Arial"/>
              </w:rPr>
            </w:pPr>
            <w:r w:rsidRPr="009D53FC">
              <w:rPr>
                <w:rFonts w:ascii="Arial" w:hAnsi="Arial" w:cs="Arial"/>
              </w:rPr>
              <w:t>4</w:t>
            </w:r>
          </w:p>
        </w:tc>
        <w:tc>
          <w:tcPr>
            <w:tcW w:w="576" w:type="dxa"/>
            <w:vAlign w:val="center"/>
          </w:tcPr>
          <w:p w14:paraId="2F0F5132" w14:textId="77777777" w:rsidR="00262DBC" w:rsidRPr="009D53FC" w:rsidRDefault="00262DBC" w:rsidP="008F410E">
            <w:pPr>
              <w:rPr>
                <w:rFonts w:ascii="Arial" w:hAnsi="Arial" w:cs="Arial"/>
              </w:rPr>
            </w:pPr>
            <w:r w:rsidRPr="009D53FC">
              <w:rPr>
                <w:rFonts w:ascii="Arial" w:hAnsi="Arial" w:cs="Arial"/>
              </w:rPr>
              <w:t>00</w:t>
            </w:r>
          </w:p>
        </w:tc>
        <w:tc>
          <w:tcPr>
            <w:tcW w:w="576" w:type="dxa"/>
            <w:vAlign w:val="center"/>
          </w:tcPr>
          <w:p w14:paraId="79AABD0F" w14:textId="77777777" w:rsidR="00262DBC" w:rsidRPr="009D53FC" w:rsidRDefault="00262DBC" w:rsidP="008F410E">
            <w:pPr>
              <w:rPr>
                <w:rFonts w:ascii="Arial" w:hAnsi="Arial" w:cs="Arial"/>
              </w:rPr>
            </w:pPr>
            <w:r w:rsidRPr="009D53FC">
              <w:rPr>
                <w:rFonts w:ascii="Arial" w:hAnsi="Arial" w:cs="Arial"/>
              </w:rPr>
              <w:t>01</w:t>
            </w:r>
          </w:p>
        </w:tc>
        <w:tc>
          <w:tcPr>
            <w:tcW w:w="576" w:type="dxa"/>
            <w:vAlign w:val="center"/>
          </w:tcPr>
          <w:p w14:paraId="2623D6BF" w14:textId="77777777" w:rsidR="00262DBC" w:rsidRPr="009D53FC" w:rsidRDefault="00262DBC" w:rsidP="008F410E">
            <w:pPr>
              <w:rPr>
                <w:rFonts w:ascii="Arial" w:hAnsi="Arial" w:cs="Arial"/>
              </w:rPr>
            </w:pPr>
            <w:r w:rsidRPr="009D53FC">
              <w:rPr>
                <w:rFonts w:ascii="Arial" w:hAnsi="Arial" w:cs="Arial"/>
              </w:rPr>
              <w:t>10</w:t>
            </w:r>
          </w:p>
        </w:tc>
        <w:tc>
          <w:tcPr>
            <w:tcW w:w="576" w:type="dxa"/>
            <w:vAlign w:val="center"/>
          </w:tcPr>
          <w:p w14:paraId="47F21F40" w14:textId="0AEC20DD" w:rsidR="00262DBC" w:rsidRPr="009D53FC" w:rsidRDefault="00262DBC" w:rsidP="008F410E">
            <w:pPr>
              <w:rPr>
                <w:rFonts w:ascii="Arial" w:hAnsi="Arial" w:cs="Arial"/>
              </w:rPr>
            </w:pPr>
            <w:r w:rsidRPr="009D53FC">
              <w:rPr>
                <w:rFonts w:ascii="Arial" w:hAnsi="Arial" w:cs="Arial"/>
              </w:rPr>
              <w:t>11</w:t>
            </w:r>
          </w:p>
        </w:tc>
        <w:tc>
          <w:tcPr>
            <w:tcW w:w="576" w:type="dxa"/>
            <w:gridSpan w:val="4"/>
            <w:vAlign w:val="center"/>
          </w:tcPr>
          <w:p w14:paraId="2EA5A721" w14:textId="5AA989A3" w:rsidR="00262DBC" w:rsidRPr="009D53FC" w:rsidRDefault="00262DBC" w:rsidP="008F410E">
            <w:pPr>
              <w:rPr>
                <w:rFonts w:ascii="Arial" w:hAnsi="Arial" w:cs="Arial"/>
              </w:rPr>
            </w:pPr>
          </w:p>
        </w:tc>
      </w:tr>
      <w:tr w:rsidR="00262DBC" w:rsidRPr="009D53FC" w14:paraId="0C1E2902" w14:textId="77777777" w:rsidTr="00330E88">
        <w:trPr>
          <w:trHeight w:val="432"/>
        </w:trPr>
        <w:tc>
          <w:tcPr>
            <w:tcW w:w="990" w:type="dxa"/>
            <w:vAlign w:val="center"/>
          </w:tcPr>
          <w:p w14:paraId="16775EDA" w14:textId="77777777" w:rsidR="00262DBC" w:rsidRPr="009D53FC" w:rsidRDefault="00262DBC" w:rsidP="008F410E">
            <w:pPr>
              <w:rPr>
                <w:rFonts w:ascii="Arial" w:hAnsi="Arial" w:cs="Arial"/>
              </w:rPr>
            </w:pPr>
            <w:r w:rsidRPr="009D53FC">
              <w:rPr>
                <w:rFonts w:ascii="Arial" w:hAnsi="Arial" w:cs="Arial"/>
              </w:rPr>
              <w:t>3 bits</w:t>
            </w:r>
          </w:p>
        </w:tc>
        <w:tc>
          <w:tcPr>
            <w:tcW w:w="810" w:type="dxa"/>
            <w:vAlign w:val="center"/>
          </w:tcPr>
          <w:p w14:paraId="7C7E84F8" w14:textId="77777777" w:rsidR="00262DBC" w:rsidRPr="009D53FC" w:rsidRDefault="00262DBC" w:rsidP="008F410E">
            <w:pPr>
              <w:rPr>
                <w:rFonts w:ascii="Arial" w:hAnsi="Arial" w:cs="Arial"/>
              </w:rPr>
            </w:pPr>
            <w:r w:rsidRPr="009D53FC">
              <w:rPr>
                <w:rFonts w:ascii="Arial" w:hAnsi="Arial" w:cs="Arial"/>
              </w:rPr>
              <w:t>2</w:t>
            </w:r>
            <w:r w:rsidRPr="009D53FC">
              <w:rPr>
                <w:rFonts w:ascii="Arial" w:hAnsi="Arial" w:cs="Arial"/>
                <w:vertAlign w:val="superscript"/>
              </w:rPr>
              <w:t>3</w:t>
            </w:r>
          </w:p>
        </w:tc>
        <w:tc>
          <w:tcPr>
            <w:tcW w:w="2272" w:type="dxa"/>
            <w:vAlign w:val="center"/>
          </w:tcPr>
          <w:p w14:paraId="1CC00BA4" w14:textId="77777777" w:rsidR="00262DBC" w:rsidRPr="009D53FC" w:rsidRDefault="00262DBC" w:rsidP="008F410E">
            <w:pPr>
              <w:rPr>
                <w:rFonts w:ascii="Arial" w:hAnsi="Arial" w:cs="Arial"/>
              </w:rPr>
            </w:pPr>
            <w:r w:rsidRPr="009D53FC">
              <w:rPr>
                <w:rFonts w:ascii="Arial" w:hAnsi="Arial" w:cs="Arial"/>
              </w:rPr>
              <w:t>8</w:t>
            </w:r>
          </w:p>
        </w:tc>
        <w:tc>
          <w:tcPr>
            <w:tcW w:w="576" w:type="dxa"/>
            <w:tcBorders>
              <w:bottom w:val="single" w:sz="4" w:space="0" w:color="auto"/>
            </w:tcBorders>
            <w:vAlign w:val="center"/>
          </w:tcPr>
          <w:p w14:paraId="0E8B5BA3" w14:textId="77777777" w:rsidR="00262DBC" w:rsidRPr="009D53FC" w:rsidRDefault="00262DBC" w:rsidP="008F410E">
            <w:pPr>
              <w:rPr>
                <w:rFonts w:ascii="Arial" w:hAnsi="Arial" w:cs="Arial"/>
              </w:rPr>
            </w:pPr>
            <w:r w:rsidRPr="009D53FC">
              <w:rPr>
                <w:rFonts w:ascii="Arial" w:hAnsi="Arial" w:cs="Arial"/>
              </w:rPr>
              <w:t>000</w:t>
            </w:r>
          </w:p>
        </w:tc>
        <w:tc>
          <w:tcPr>
            <w:tcW w:w="576" w:type="dxa"/>
            <w:tcBorders>
              <w:bottom w:val="single" w:sz="4" w:space="0" w:color="auto"/>
            </w:tcBorders>
            <w:vAlign w:val="center"/>
          </w:tcPr>
          <w:p w14:paraId="13473384" w14:textId="77777777" w:rsidR="00262DBC" w:rsidRPr="009D53FC" w:rsidRDefault="00262DBC" w:rsidP="008F410E">
            <w:pPr>
              <w:rPr>
                <w:rFonts w:ascii="Arial" w:hAnsi="Arial" w:cs="Arial"/>
              </w:rPr>
            </w:pPr>
            <w:r w:rsidRPr="009D53FC">
              <w:rPr>
                <w:rFonts w:ascii="Arial" w:hAnsi="Arial" w:cs="Arial"/>
              </w:rPr>
              <w:t>001</w:t>
            </w:r>
          </w:p>
        </w:tc>
        <w:tc>
          <w:tcPr>
            <w:tcW w:w="576" w:type="dxa"/>
            <w:tcBorders>
              <w:bottom w:val="single" w:sz="4" w:space="0" w:color="auto"/>
            </w:tcBorders>
            <w:vAlign w:val="center"/>
          </w:tcPr>
          <w:p w14:paraId="2D900461" w14:textId="77777777" w:rsidR="00262DBC" w:rsidRPr="009D53FC" w:rsidRDefault="00262DBC" w:rsidP="008F410E">
            <w:pPr>
              <w:rPr>
                <w:rFonts w:ascii="Arial" w:hAnsi="Arial" w:cs="Arial"/>
              </w:rPr>
            </w:pPr>
            <w:r w:rsidRPr="009D53FC">
              <w:rPr>
                <w:rFonts w:ascii="Arial" w:hAnsi="Arial" w:cs="Arial"/>
              </w:rPr>
              <w:t>010</w:t>
            </w:r>
          </w:p>
        </w:tc>
        <w:tc>
          <w:tcPr>
            <w:tcW w:w="576" w:type="dxa"/>
            <w:tcBorders>
              <w:bottom w:val="single" w:sz="4" w:space="0" w:color="auto"/>
            </w:tcBorders>
            <w:vAlign w:val="center"/>
          </w:tcPr>
          <w:p w14:paraId="0904C446" w14:textId="77777777" w:rsidR="00262DBC" w:rsidRPr="009D53FC" w:rsidRDefault="00262DBC" w:rsidP="008F410E">
            <w:pPr>
              <w:rPr>
                <w:rFonts w:ascii="Arial" w:hAnsi="Arial" w:cs="Arial"/>
              </w:rPr>
            </w:pPr>
            <w:r w:rsidRPr="009D53FC">
              <w:rPr>
                <w:rFonts w:ascii="Arial" w:hAnsi="Arial" w:cs="Arial"/>
              </w:rPr>
              <w:t>011</w:t>
            </w:r>
          </w:p>
        </w:tc>
        <w:tc>
          <w:tcPr>
            <w:tcW w:w="576" w:type="dxa"/>
            <w:tcBorders>
              <w:bottom w:val="single" w:sz="4" w:space="0" w:color="auto"/>
            </w:tcBorders>
            <w:vAlign w:val="center"/>
          </w:tcPr>
          <w:p w14:paraId="16EA6C67" w14:textId="77777777" w:rsidR="00262DBC" w:rsidRPr="009D53FC" w:rsidRDefault="00262DBC" w:rsidP="008F410E">
            <w:pPr>
              <w:rPr>
                <w:rFonts w:ascii="Arial" w:hAnsi="Arial" w:cs="Arial"/>
              </w:rPr>
            </w:pPr>
            <w:r w:rsidRPr="009D53FC">
              <w:rPr>
                <w:rFonts w:ascii="Arial" w:hAnsi="Arial" w:cs="Arial"/>
              </w:rPr>
              <w:t>100</w:t>
            </w:r>
          </w:p>
        </w:tc>
        <w:tc>
          <w:tcPr>
            <w:tcW w:w="576" w:type="dxa"/>
            <w:tcBorders>
              <w:bottom w:val="single" w:sz="4" w:space="0" w:color="auto"/>
            </w:tcBorders>
            <w:vAlign w:val="center"/>
          </w:tcPr>
          <w:p w14:paraId="3A4D5D05" w14:textId="4D12A0BA" w:rsidR="00262DBC" w:rsidRPr="009D53FC" w:rsidRDefault="00262DBC" w:rsidP="008F410E">
            <w:pPr>
              <w:rPr>
                <w:rFonts w:ascii="Arial" w:hAnsi="Arial" w:cs="Arial"/>
              </w:rPr>
            </w:pPr>
            <w:r w:rsidRPr="009D53FC">
              <w:rPr>
                <w:rFonts w:ascii="Arial" w:hAnsi="Arial" w:cs="Arial"/>
              </w:rPr>
              <w:t>101</w:t>
            </w:r>
          </w:p>
        </w:tc>
        <w:tc>
          <w:tcPr>
            <w:tcW w:w="576" w:type="dxa"/>
            <w:tcBorders>
              <w:bottom w:val="single" w:sz="4" w:space="0" w:color="auto"/>
            </w:tcBorders>
            <w:vAlign w:val="center"/>
          </w:tcPr>
          <w:p w14:paraId="44F66C19" w14:textId="77777777" w:rsidR="00262DBC" w:rsidRPr="009D53FC" w:rsidRDefault="00262DBC" w:rsidP="008F410E">
            <w:pPr>
              <w:rPr>
                <w:rFonts w:ascii="Arial" w:hAnsi="Arial" w:cs="Arial"/>
              </w:rPr>
            </w:pPr>
            <w:r w:rsidRPr="009D53FC">
              <w:rPr>
                <w:rFonts w:ascii="Arial" w:hAnsi="Arial" w:cs="Arial"/>
              </w:rPr>
              <w:t>110</w:t>
            </w:r>
          </w:p>
        </w:tc>
        <w:tc>
          <w:tcPr>
            <w:tcW w:w="576" w:type="dxa"/>
            <w:tcBorders>
              <w:bottom w:val="single" w:sz="4" w:space="0" w:color="auto"/>
            </w:tcBorders>
            <w:vAlign w:val="center"/>
          </w:tcPr>
          <w:p w14:paraId="3C9DC869" w14:textId="44BA562E" w:rsidR="00262DBC" w:rsidRPr="009D53FC" w:rsidRDefault="00262DBC" w:rsidP="008F410E">
            <w:pPr>
              <w:rPr>
                <w:rFonts w:ascii="Arial" w:hAnsi="Arial" w:cs="Arial"/>
              </w:rPr>
            </w:pPr>
            <w:r w:rsidRPr="009D53FC">
              <w:rPr>
                <w:rFonts w:ascii="Arial" w:hAnsi="Arial" w:cs="Arial"/>
              </w:rPr>
              <w:t>111</w:t>
            </w:r>
          </w:p>
        </w:tc>
      </w:tr>
      <w:tr w:rsidR="008F410E" w:rsidRPr="009D53FC" w14:paraId="2695A364" w14:textId="77777777" w:rsidTr="00330E88">
        <w:trPr>
          <w:trHeight w:val="432"/>
        </w:trPr>
        <w:tc>
          <w:tcPr>
            <w:tcW w:w="990" w:type="dxa"/>
            <w:vAlign w:val="center"/>
          </w:tcPr>
          <w:p w14:paraId="7C17E26D" w14:textId="77777777" w:rsidR="008F410E" w:rsidRPr="009D53FC" w:rsidRDefault="008F410E" w:rsidP="008F410E">
            <w:pPr>
              <w:rPr>
                <w:rFonts w:ascii="Arial" w:hAnsi="Arial" w:cs="Arial"/>
              </w:rPr>
            </w:pPr>
            <w:r w:rsidRPr="009D53FC">
              <w:rPr>
                <w:rFonts w:ascii="Arial" w:hAnsi="Arial" w:cs="Arial"/>
              </w:rPr>
              <w:t>4 bits</w:t>
            </w:r>
          </w:p>
        </w:tc>
        <w:tc>
          <w:tcPr>
            <w:tcW w:w="810" w:type="dxa"/>
            <w:vAlign w:val="center"/>
          </w:tcPr>
          <w:p w14:paraId="3B567259" w14:textId="77777777" w:rsidR="008F410E" w:rsidRPr="009D53FC" w:rsidRDefault="008F410E" w:rsidP="008F410E">
            <w:pPr>
              <w:rPr>
                <w:rFonts w:ascii="Arial" w:hAnsi="Arial" w:cs="Arial"/>
              </w:rPr>
            </w:pPr>
            <w:r w:rsidRPr="009D53FC">
              <w:rPr>
                <w:rFonts w:ascii="Arial" w:hAnsi="Arial" w:cs="Arial"/>
              </w:rPr>
              <w:t>2</w:t>
            </w:r>
            <w:r w:rsidRPr="009D53FC">
              <w:rPr>
                <w:rFonts w:ascii="Arial" w:hAnsi="Arial" w:cs="Arial"/>
                <w:vertAlign w:val="superscript"/>
              </w:rPr>
              <w:t>4</w:t>
            </w:r>
          </w:p>
        </w:tc>
        <w:tc>
          <w:tcPr>
            <w:tcW w:w="2272" w:type="dxa"/>
            <w:vAlign w:val="center"/>
          </w:tcPr>
          <w:p w14:paraId="7E6D98D2" w14:textId="77777777" w:rsidR="008F410E" w:rsidRPr="009D53FC" w:rsidRDefault="008F410E" w:rsidP="008F410E">
            <w:pPr>
              <w:rPr>
                <w:rFonts w:ascii="Arial" w:hAnsi="Arial" w:cs="Arial"/>
              </w:rPr>
            </w:pPr>
          </w:p>
        </w:tc>
        <w:tc>
          <w:tcPr>
            <w:tcW w:w="576" w:type="dxa"/>
            <w:gridSpan w:val="8"/>
            <w:vMerge w:val="restart"/>
            <w:shd w:val="clear" w:color="auto" w:fill="808080" w:themeFill="background1" w:themeFillShade="80"/>
            <w:vAlign w:val="bottom"/>
          </w:tcPr>
          <w:p w14:paraId="4D8C9DFC" w14:textId="45CFABF8" w:rsidR="008F410E" w:rsidRPr="009D53FC" w:rsidRDefault="008F410E" w:rsidP="008F410E">
            <w:pPr>
              <w:rPr>
                <w:rFonts w:ascii="Arial" w:hAnsi="Arial" w:cs="Arial"/>
              </w:rPr>
            </w:pPr>
          </w:p>
        </w:tc>
      </w:tr>
      <w:tr w:rsidR="008F410E" w:rsidRPr="009D53FC" w14:paraId="66673E66" w14:textId="77777777" w:rsidTr="00330E88">
        <w:trPr>
          <w:trHeight w:val="432"/>
        </w:trPr>
        <w:tc>
          <w:tcPr>
            <w:tcW w:w="990" w:type="dxa"/>
            <w:vAlign w:val="center"/>
          </w:tcPr>
          <w:p w14:paraId="55A9FACF" w14:textId="77777777" w:rsidR="008F410E" w:rsidRPr="009D53FC" w:rsidRDefault="008F410E" w:rsidP="008F410E">
            <w:pPr>
              <w:rPr>
                <w:rFonts w:ascii="Arial" w:hAnsi="Arial" w:cs="Arial"/>
              </w:rPr>
            </w:pPr>
            <w:r w:rsidRPr="009D53FC">
              <w:rPr>
                <w:rFonts w:ascii="Arial" w:hAnsi="Arial" w:cs="Arial"/>
              </w:rPr>
              <w:t>5 bits</w:t>
            </w:r>
          </w:p>
        </w:tc>
        <w:tc>
          <w:tcPr>
            <w:tcW w:w="810" w:type="dxa"/>
            <w:vAlign w:val="center"/>
          </w:tcPr>
          <w:p w14:paraId="7507BBFA" w14:textId="77777777" w:rsidR="008F410E" w:rsidRPr="009D53FC" w:rsidRDefault="008F410E" w:rsidP="008F410E">
            <w:pPr>
              <w:rPr>
                <w:rFonts w:ascii="Arial" w:hAnsi="Arial" w:cs="Arial"/>
              </w:rPr>
            </w:pPr>
            <w:r w:rsidRPr="009D53FC">
              <w:rPr>
                <w:rFonts w:ascii="Arial" w:hAnsi="Arial" w:cs="Arial"/>
              </w:rPr>
              <w:t>2</w:t>
            </w:r>
            <w:r w:rsidRPr="009D53FC">
              <w:rPr>
                <w:rFonts w:ascii="Arial" w:hAnsi="Arial" w:cs="Arial"/>
                <w:vertAlign w:val="superscript"/>
              </w:rPr>
              <w:t>5</w:t>
            </w:r>
          </w:p>
        </w:tc>
        <w:tc>
          <w:tcPr>
            <w:tcW w:w="2272" w:type="dxa"/>
            <w:vAlign w:val="center"/>
          </w:tcPr>
          <w:p w14:paraId="44C34B6C" w14:textId="77777777" w:rsidR="008F410E" w:rsidRPr="009D53FC" w:rsidRDefault="008F410E" w:rsidP="008F410E">
            <w:pPr>
              <w:rPr>
                <w:rFonts w:ascii="Arial" w:hAnsi="Arial" w:cs="Arial"/>
              </w:rPr>
            </w:pPr>
          </w:p>
        </w:tc>
        <w:tc>
          <w:tcPr>
            <w:tcW w:w="576" w:type="dxa"/>
            <w:gridSpan w:val="8"/>
            <w:vMerge/>
            <w:shd w:val="clear" w:color="auto" w:fill="808080" w:themeFill="background1" w:themeFillShade="80"/>
            <w:vAlign w:val="bottom"/>
          </w:tcPr>
          <w:p w14:paraId="133153C4" w14:textId="77777777" w:rsidR="008F410E" w:rsidRPr="009D53FC" w:rsidRDefault="008F410E" w:rsidP="008F410E">
            <w:pPr>
              <w:rPr>
                <w:rFonts w:ascii="Arial" w:hAnsi="Arial" w:cs="Arial"/>
              </w:rPr>
            </w:pPr>
          </w:p>
        </w:tc>
      </w:tr>
      <w:tr w:rsidR="008F410E" w:rsidRPr="009D53FC" w14:paraId="2CB69A59" w14:textId="77777777" w:rsidTr="00330E88">
        <w:trPr>
          <w:trHeight w:val="432"/>
        </w:trPr>
        <w:tc>
          <w:tcPr>
            <w:tcW w:w="990" w:type="dxa"/>
            <w:vAlign w:val="center"/>
          </w:tcPr>
          <w:p w14:paraId="21D1B1BD" w14:textId="77777777" w:rsidR="008F410E" w:rsidRPr="009D53FC" w:rsidRDefault="008F410E" w:rsidP="008F410E">
            <w:pPr>
              <w:rPr>
                <w:rFonts w:ascii="Arial" w:hAnsi="Arial" w:cs="Arial"/>
              </w:rPr>
            </w:pPr>
            <w:r w:rsidRPr="009D53FC">
              <w:rPr>
                <w:rFonts w:ascii="Arial" w:hAnsi="Arial" w:cs="Arial"/>
              </w:rPr>
              <w:t>6 bits</w:t>
            </w:r>
          </w:p>
        </w:tc>
        <w:tc>
          <w:tcPr>
            <w:tcW w:w="810" w:type="dxa"/>
            <w:vAlign w:val="center"/>
          </w:tcPr>
          <w:p w14:paraId="049C5B9B" w14:textId="77777777" w:rsidR="008F410E" w:rsidRPr="009D53FC" w:rsidRDefault="008F410E" w:rsidP="008F410E">
            <w:pPr>
              <w:rPr>
                <w:rFonts w:ascii="Arial" w:hAnsi="Arial" w:cs="Arial"/>
              </w:rPr>
            </w:pPr>
          </w:p>
        </w:tc>
        <w:tc>
          <w:tcPr>
            <w:tcW w:w="2272" w:type="dxa"/>
            <w:vAlign w:val="center"/>
          </w:tcPr>
          <w:p w14:paraId="7D7308C5" w14:textId="77777777" w:rsidR="008F410E" w:rsidRPr="009D53FC" w:rsidRDefault="008F410E" w:rsidP="008F410E">
            <w:pPr>
              <w:rPr>
                <w:rFonts w:ascii="Arial" w:hAnsi="Arial" w:cs="Arial"/>
              </w:rPr>
            </w:pPr>
          </w:p>
        </w:tc>
        <w:tc>
          <w:tcPr>
            <w:tcW w:w="576" w:type="dxa"/>
            <w:gridSpan w:val="8"/>
            <w:vMerge/>
            <w:shd w:val="clear" w:color="auto" w:fill="808080" w:themeFill="background1" w:themeFillShade="80"/>
            <w:vAlign w:val="bottom"/>
          </w:tcPr>
          <w:p w14:paraId="41246800" w14:textId="77777777" w:rsidR="008F410E" w:rsidRPr="009D53FC" w:rsidRDefault="008F410E" w:rsidP="008F410E">
            <w:pPr>
              <w:rPr>
                <w:rFonts w:ascii="Arial" w:hAnsi="Arial" w:cs="Arial"/>
              </w:rPr>
            </w:pPr>
          </w:p>
        </w:tc>
      </w:tr>
      <w:tr w:rsidR="008F410E" w:rsidRPr="009D53FC" w14:paraId="1EBFF44C" w14:textId="77777777" w:rsidTr="00330E88">
        <w:trPr>
          <w:trHeight w:val="432"/>
        </w:trPr>
        <w:tc>
          <w:tcPr>
            <w:tcW w:w="990" w:type="dxa"/>
            <w:vAlign w:val="center"/>
          </w:tcPr>
          <w:p w14:paraId="744C13B5" w14:textId="77777777" w:rsidR="008F410E" w:rsidRPr="009D53FC" w:rsidRDefault="008F410E" w:rsidP="008F410E">
            <w:pPr>
              <w:rPr>
                <w:rFonts w:ascii="Arial" w:hAnsi="Arial" w:cs="Arial"/>
              </w:rPr>
            </w:pPr>
            <w:r w:rsidRPr="009D53FC">
              <w:rPr>
                <w:rFonts w:ascii="Arial" w:hAnsi="Arial" w:cs="Arial"/>
              </w:rPr>
              <w:t>7 bits</w:t>
            </w:r>
          </w:p>
        </w:tc>
        <w:tc>
          <w:tcPr>
            <w:tcW w:w="810" w:type="dxa"/>
            <w:vAlign w:val="center"/>
          </w:tcPr>
          <w:p w14:paraId="259CFC9E" w14:textId="77777777" w:rsidR="008F410E" w:rsidRPr="009D53FC" w:rsidRDefault="008F410E" w:rsidP="008F410E">
            <w:pPr>
              <w:rPr>
                <w:rFonts w:ascii="Arial" w:hAnsi="Arial" w:cs="Arial"/>
              </w:rPr>
            </w:pPr>
          </w:p>
        </w:tc>
        <w:tc>
          <w:tcPr>
            <w:tcW w:w="2272" w:type="dxa"/>
            <w:vAlign w:val="center"/>
          </w:tcPr>
          <w:p w14:paraId="1294089A" w14:textId="77777777" w:rsidR="008F410E" w:rsidRPr="009D53FC" w:rsidRDefault="008F410E" w:rsidP="008F410E">
            <w:pPr>
              <w:rPr>
                <w:rFonts w:ascii="Arial" w:hAnsi="Arial" w:cs="Arial"/>
              </w:rPr>
            </w:pPr>
          </w:p>
        </w:tc>
        <w:tc>
          <w:tcPr>
            <w:tcW w:w="576" w:type="dxa"/>
            <w:gridSpan w:val="8"/>
            <w:vMerge/>
            <w:shd w:val="clear" w:color="auto" w:fill="808080" w:themeFill="background1" w:themeFillShade="80"/>
            <w:vAlign w:val="bottom"/>
          </w:tcPr>
          <w:p w14:paraId="541AAF32" w14:textId="77777777" w:rsidR="008F410E" w:rsidRPr="009D53FC" w:rsidRDefault="008F410E" w:rsidP="008F410E">
            <w:pPr>
              <w:rPr>
                <w:rFonts w:ascii="Arial" w:hAnsi="Arial" w:cs="Arial"/>
              </w:rPr>
            </w:pPr>
          </w:p>
        </w:tc>
      </w:tr>
      <w:tr w:rsidR="008F410E" w:rsidRPr="009D53FC" w14:paraId="52D3A954" w14:textId="77777777" w:rsidTr="00330E88">
        <w:trPr>
          <w:trHeight w:val="432"/>
        </w:trPr>
        <w:tc>
          <w:tcPr>
            <w:tcW w:w="990" w:type="dxa"/>
            <w:vAlign w:val="center"/>
          </w:tcPr>
          <w:p w14:paraId="450BC700" w14:textId="77777777" w:rsidR="008F410E" w:rsidRPr="009D53FC" w:rsidRDefault="008F410E" w:rsidP="008F410E">
            <w:pPr>
              <w:rPr>
                <w:rFonts w:ascii="Arial" w:hAnsi="Arial" w:cs="Arial"/>
              </w:rPr>
            </w:pPr>
            <w:r w:rsidRPr="009D53FC">
              <w:rPr>
                <w:rFonts w:ascii="Arial" w:hAnsi="Arial" w:cs="Arial"/>
              </w:rPr>
              <w:t>8 bits</w:t>
            </w:r>
          </w:p>
        </w:tc>
        <w:tc>
          <w:tcPr>
            <w:tcW w:w="810" w:type="dxa"/>
            <w:vAlign w:val="center"/>
          </w:tcPr>
          <w:p w14:paraId="6FDE1819" w14:textId="77777777" w:rsidR="008F410E" w:rsidRPr="009D53FC" w:rsidRDefault="008F410E" w:rsidP="008F410E">
            <w:pPr>
              <w:rPr>
                <w:rFonts w:ascii="Arial" w:hAnsi="Arial" w:cs="Arial"/>
              </w:rPr>
            </w:pPr>
          </w:p>
        </w:tc>
        <w:tc>
          <w:tcPr>
            <w:tcW w:w="2272" w:type="dxa"/>
            <w:vAlign w:val="center"/>
          </w:tcPr>
          <w:p w14:paraId="364F73C3" w14:textId="77777777" w:rsidR="008F410E" w:rsidRPr="009D53FC" w:rsidRDefault="008F410E" w:rsidP="008F410E">
            <w:pPr>
              <w:rPr>
                <w:rFonts w:ascii="Arial" w:hAnsi="Arial" w:cs="Arial"/>
              </w:rPr>
            </w:pPr>
          </w:p>
        </w:tc>
        <w:tc>
          <w:tcPr>
            <w:tcW w:w="576" w:type="dxa"/>
            <w:gridSpan w:val="8"/>
            <w:vMerge/>
            <w:shd w:val="clear" w:color="auto" w:fill="808080" w:themeFill="background1" w:themeFillShade="80"/>
            <w:vAlign w:val="bottom"/>
          </w:tcPr>
          <w:p w14:paraId="2118E346" w14:textId="77777777" w:rsidR="008F410E" w:rsidRPr="009D53FC" w:rsidRDefault="008F410E" w:rsidP="008F410E">
            <w:pPr>
              <w:rPr>
                <w:rFonts w:ascii="Arial" w:hAnsi="Arial" w:cs="Arial"/>
              </w:rPr>
            </w:pPr>
          </w:p>
        </w:tc>
      </w:tr>
      <w:tr w:rsidR="008F410E" w:rsidRPr="009D53FC" w14:paraId="61E3BE02" w14:textId="77777777" w:rsidTr="00330E88">
        <w:trPr>
          <w:trHeight w:val="432"/>
        </w:trPr>
        <w:tc>
          <w:tcPr>
            <w:tcW w:w="990" w:type="dxa"/>
            <w:vAlign w:val="center"/>
          </w:tcPr>
          <w:p w14:paraId="1D13DE80" w14:textId="77777777" w:rsidR="008F410E" w:rsidRPr="009D53FC" w:rsidRDefault="008F410E" w:rsidP="008F410E">
            <w:pPr>
              <w:rPr>
                <w:rFonts w:ascii="Arial" w:hAnsi="Arial" w:cs="Arial"/>
              </w:rPr>
            </w:pPr>
            <w:r w:rsidRPr="009D53FC">
              <w:rPr>
                <w:rFonts w:ascii="Arial" w:hAnsi="Arial" w:cs="Arial"/>
              </w:rPr>
              <w:t>16 bits</w:t>
            </w:r>
          </w:p>
        </w:tc>
        <w:tc>
          <w:tcPr>
            <w:tcW w:w="810" w:type="dxa"/>
            <w:vAlign w:val="center"/>
          </w:tcPr>
          <w:p w14:paraId="1E4B85F4" w14:textId="77777777" w:rsidR="008F410E" w:rsidRPr="009D53FC" w:rsidRDefault="008F410E" w:rsidP="008F410E">
            <w:pPr>
              <w:rPr>
                <w:rFonts w:ascii="Arial" w:hAnsi="Arial" w:cs="Arial"/>
              </w:rPr>
            </w:pPr>
          </w:p>
        </w:tc>
        <w:tc>
          <w:tcPr>
            <w:tcW w:w="2272" w:type="dxa"/>
            <w:vAlign w:val="center"/>
          </w:tcPr>
          <w:p w14:paraId="525EB6FC" w14:textId="77777777" w:rsidR="008F410E" w:rsidRPr="009D53FC" w:rsidRDefault="008F410E" w:rsidP="008F410E">
            <w:pPr>
              <w:rPr>
                <w:rFonts w:ascii="Arial" w:hAnsi="Arial" w:cs="Arial"/>
              </w:rPr>
            </w:pPr>
          </w:p>
        </w:tc>
        <w:tc>
          <w:tcPr>
            <w:tcW w:w="576" w:type="dxa"/>
            <w:gridSpan w:val="8"/>
            <w:vMerge/>
            <w:shd w:val="clear" w:color="auto" w:fill="808080" w:themeFill="background1" w:themeFillShade="80"/>
            <w:vAlign w:val="bottom"/>
          </w:tcPr>
          <w:p w14:paraId="169EB71E" w14:textId="77777777" w:rsidR="008F410E" w:rsidRPr="009D53FC" w:rsidRDefault="008F410E" w:rsidP="008F410E">
            <w:pPr>
              <w:rPr>
                <w:rFonts w:ascii="Arial" w:hAnsi="Arial" w:cs="Arial"/>
              </w:rPr>
            </w:pPr>
          </w:p>
        </w:tc>
      </w:tr>
      <w:tr w:rsidR="008F410E" w:rsidRPr="009D53FC" w14:paraId="1EAA6601" w14:textId="77777777" w:rsidTr="00330E88">
        <w:trPr>
          <w:trHeight w:val="432"/>
        </w:trPr>
        <w:tc>
          <w:tcPr>
            <w:tcW w:w="990" w:type="dxa"/>
            <w:vAlign w:val="center"/>
          </w:tcPr>
          <w:p w14:paraId="78FD30D5" w14:textId="77777777" w:rsidR="008F410E" w:rsidRPr="009D53FC" w:rsidRDefault="008F410E" w:rsidP="008F410E">
            <w:pPr>
              <w:rPr>
                <w:rFonts w:ascii="Arial" w:hAnsi="Arial" w:cs="Arial"/>
              </w:rPr>
            </w:pPr>
            <w:r w:rsidRPr="009D53FC">
              <w:rPr>
                <w:rFonts w:ascii="Arial" w:hAnsi="Arial" w:cs="Arial"/>
              </w:rPr>
              <w:t>32 bits</w:t>
            </w:r>
          </w:p>
        </w:tc>
        <w:tc>
          <w:tcPr>
            <w:tcW w:w="810" w:type="dxa"/>
            <w:vAlign w:val="center"/>
          </w:tcPr>
          <w:p w14:paraId="244760FA" w14:textId="77777777" w:rsidR="008F410E" w:rsidRPr="009D53FC" w:rsidRDefault="008F410E" w:rsidP="008F410E">
            <w:pPr>
              <w:rPr>
                <w:rFonts w:ascii="Arial" w:hAnsi="Arial" w:cs="Arial"/>
              </w:rPr>
            </w:pPr>
          </w:p>
        </w:tc>
        <w:tc>
          <w:tcPr>
            <w:tcW w:w="2272" w:type="dxa"/>
            <w:vAlign w:val="center"/>
          </w:tcPr>
          <w:p w14:paraId="61602B90" w14:textId="77777777" w:rsidR="008F410E" w:rsidRPr="009D53FC" w:rsidRDefault="008F410E" w:rsidP="008F410E">
            <w:pPr>
              <w:rPr>
                <w:rFonts w:ascii="Arial" w:hAnsi="Arial" w:cs="Arial"/>
              </w:rPr>
            </w:pPr>
          </w:p>
        </w:tc>
        <w:tc>
          <w:tcPr>
            <w:tcW w:w="576" w:type="dxa"/>
            <w:gridSpan w:val="8"/>
            <w:vMerge/>
            <w:shd w:val="clear" w:color="auto" w:fill="808080" w:themeFill="background1" w:themeFillShade="80"/>
            <w:vAlign w:val="bottom"/>
          </w:tcPr>
          <w:p w14:paraId="41741DDC" w14:textId="77777777" w:rsidR="008F410E" w:rsidRPr="009D53FC" w:rsidRDefault="008F410E" w:rsidP="008F410E">
            <w:pPr>
              <w:rPr>
                <w:rFonts w:ascii="Arial" w:hAnsi="Arial" w:cs="Arial"/>
              </w:rPr>
            </w:pPr>
          </w:p>
        </w:tc>
      </w:tr>
    </w:tbl>
    <w:p w14:paraId="2B34377F" w14:textId="77777777" w:rsidR="002F1406" w:rsidRPr="009D53FC" w:rsidRDefault="002F1406" w:rsidP="008F410E">
      <w:pPr>
        <w:rPr>
          <w:rFonts w:ascii="Arial" w:hAnsi="Arial" w:cs="Arial"/>
        </w:rPr>
      </w:pPr>
    </w:p>
    <w:p w14:paraId="0D41C3BA" w14:textId="01CAA6A6" w:rsidR="00262DBC" w:rsidRPr="009D53FC" w:rsidRDefault="00262DBC" w:rsidP="008F410E">
      <w:pPr>
        <w:pStyle w:val="ListParagraph"/>
        <w:numPr>
          <w:ilvl w:val="0"/>
          <w:numId w:val="13"/>
        </w:numPr>
        <w:ind w:left="0"/>
        <w:rPr>
          <w:rFonts w:ascii="Arial" w:hAnsi="Arial" w:cs="Arial"/>
        </w:rPr>
      </w:pPr>
      <w:r w:rsidRPr="009D53FC">
        <w:rPr>
          <w:rFonts w:ascii="Arial" w:hAnsi="Arial" w:cs="Arial"/>
        </w:rPr>
        <w:t xml:space="preserve">ASCII is an encoding system used to represent each type character by a number that can be stored in 1 byte.   Example: A is 01000001, B is 01000010, a is 01100000 and space is 00010000.  Determine how many bytes will be required to type in the message: </w:t>
      </w:r>
    </w:p>
    <w:p w14:paraId="2EFE8014" w14:textId="77777777" w:rsidR="008F410E" w:rsidRPr="009D53FC" w:rsidRDefault="008F410E" w:rsidP="008F410E">
      <w:pPr>
        <w:pStyle w:val="ListParagraph"/>
        <w:ind w:left="0"/>
        <w:rPr>
          <w:rFonts w:ascii="Arial" w:hAnsi="Arial" w:cs="Arial"/>
        </w:rPr>
      </w:pPr>
    </w:p>
    <w:p w14:paraId="68A4327F" w14:textId="12C3D9E9" w:rsidR="004D7D88" w:rsidRPr="009D53FC" w:rsidRDefault="009B0EEB" w:rsidP="00232EFB">
      <w:pPr>
        <w:rPr>
          <w:rFonts w:ascii="Arial" w:hAnsi="Arial" w:cs="Arial"/>
        </w:rPr>
      </w:pPr>
      <w:r>
        <w:rPr>
          <w:rFonts w:ascii="Arial" w:hAnsi="Arial" w:cs="Arial"/>
          <w:b/>
          <w:i/>
        </w:rPr>
        <w:t>“</w:t>
      </w:r>
      <w:r w:rsidR="00044364">
        <w:rPr>
          <w:rFonts w:ascii="Arial" w:hAnsi="Arial" w:cs="Arial"/>
          <w:b/>
          <w:i/>
        </w:rPr>
        <w:t>An opinion without 3.14 is an onion.</w:t>
      </w:r>
      <w:r>
        <w:rPr>
          <w:rFonts w:ascii="Arial" w:hAnsi="Arial" w:cs="Arial"/>
          <w:b/>
          <w:i/>
        </w:rPr>
        <w:t>”</w:t>
      </w:r>
    </w:p>
    <w:p w14:paraId="7E322107" w14:textId="77777777" w:rsidR="004D7D88" w:rsidRPr="009D53FC" w:rsidRDefault="004D7D88" w:rsidP="008F410E">
      <w:pPr>
        <w:pStyle w:val="ListParagraph"/>
        <w:ind w:left="0"/>
        <w:rPr>
          <w:rFonts w:ascii="Arial" w:hAnsi="Arial" w:cs="Arial"/>
        </w:rPr>
      </w:pPr>
    </w:p>
    <w:p w14:paraId="642A0326" w14:textId="77777777" w:rsidR="004D7D88" w:rsidRPr="009D53FC" w:rsidRDefault="004D7D88" w:rsidP="008F410E">
      <w:pPr>
        <w:pStyle w:val="ListParagraph"/>
        <w:ind w:left="0"/>
        <w:rPr>
          <w:rFonts w:ascii="Arial" w:hAnsi="Arial" w:cs="Arial"/>
        </w:rPr>
      </w:pPr>
    </w:p>
    <w:p w14:paraId="3AC7C184" w14:textId="77777777" w:rsidR="002F1406" w:rsidRPr="009D53FC" w:rsidRDefault="002F1406" w:rsidP="008F410E">
      <w:pPr>
        <w:pStyle w:val="ListParagraph"/>
        <w:ind w:left="0"/>
        <w:rPr>
          <w:rFonts w:ascii="Arial" w:hAnsi="Arial" w:cs="Arial"/>
        </w:rPr>
      </w:pPr>
    </w:p>
    <w:p w14:paraId="1C57B055" w14:textId="54ECCA3D" w:rsidR="00262DBC" w:rsidRPr="009D53FC" w:rsidRDefault="00262DBC" w:rsidP="008F410E">
      <w:pPr>
        <w:pStyle w:val="ListParagraph"/>
        <w:numPr>
          <w:ilvl w:val="0"/>
          <w:numId w:val="13"/>
        </w:numPr>
        <w:ind w:left="0"/>
        <w:rPr>
          <w:rFonts w:ascii="Arial" w:hAnsi="Arial" w:cs="Arial"/>
        </w:rPr>
      </w:pPr>
      <w:r w:rsidRPr="009D53FC">
        <w:rPr>
          <w:rFonts w:ascii="Arial" w:hAnsi="Arial" w:cs="Arial"/>
        </w:rPr>
        <w:t xml:space="preserve">We live in an analog world with all things in nature being continuous variable </w:t>
      </w:r>
      <w:r w:rsidR="009B0EEB">
        <w:rPr>
          <w:rFonts w:ascii="Arial" w:hAnsi="Arial" w:cs="Arial"/>
        </w:rPr>
        <w:t xml:space="preserve">(always connected and changing) </w:t>
      </w:r>
      <w:r w:rsidRPr="009D53FC">
        <w:rPr>
          <w:rFonts w:ascii="Arial" w:hAnsi="Arial" w:cs="Arial"/>
        </w:rPr>
        <w:t xml:space="preserve">physical quantities.  The wind, a swing, music, etc. are all analog systems.  Computers and computing systems are </w:t>
      </w:r>
      <w:r w:rsidR="00106018" w:rsidRPr="009D53FC">
        <w:rPr>
          <w:rFonts w:ascii="Arial" w:hAnsi="Arial" w:cs="Arial"/>
        </w:rPr>
        <w:t>digital;</w:t>
      </w:r>
      <w:r w:rsidRPr="009D53FC">
        <w:rPr>
          <w:rFonts w:ascii="Arial" w:hAnsi="Arial" w:cs="Arial"/>
        </w:rPr>
        <w:t xml:space="preserve"> </w:t>
      </w:r>
      <w:r w:rsidR="00F41438" w:rsidRPr="009D53FC">
        <w:rPr>
          <w:rFonts w:ascii="Arial" w:hAnsi="Arial" w:cs="Arial"/>
        </w:rPr>
        <w:t>therefore,</w:t>
      </w:r>
      <w:r w:rsidR="00D10201" w:rsidRPr="009D53FC">
        <w:rPr>
          <w:rFonts w:ascii="Arial" w:hAnsi="Arial" w:cs="Arial"/>
        </w:rPr>
        <w:t xml:space="preserve"> </w:t>
      </w:r>
      <w:r w:rsidRPr="009D53FC">
        <w:rPr>
          <w:rFonts w:ascii="Arial" w:hAnsi="Arial" w:cs="Arial"/>
        </w:rPr>
        <w:t xml:space="preserve">the analog information must be converted to digital information.  The best example of this is a typical clock; analog clocks have hands that are in motion constantly </w:t>
      </w:r>
      <w:r w:rsidR="009B0EEB">
        <w:rPr>
          <w:rFonts w:ascii="Arial" w:hAnsi="Arial" w:cs="Arial"/>
        </w:rPr>
        <w:t>while</w:t>
      </w:r>
      <w:r w:rsidR="009B0EEB" w:rsidRPr="009D53FC">
        <w:rPr>
          <w:rFonts w:ascii="Arial" w:hAnsi="Arial" w:cs="Arial"/>
        </w:rPr>
        <w:t xml:space="preserve"> </w:t>
      </w:r>
      <w:r w:rsidRPr="009D53FC">
        <w:rPr>
          <w:rFonts w:ascii="Arial" w:hAnsi="Arial" w:cs="Arial"/>
        </w:rPr>
        <w:t>a dig</w:t>
      </w:r>
      <w:r w:rsidR="00D10201" w:rsidRPr="009D53FC">
        <w:rPr>
          <w:rFonts w:ascii="Arial" w:hAnsi="Arial" w:cs="Arial"/>
        </w:rPr>
        <w:t xml:space="preserve">ital clock only </w:t>
      </w:r>
      <w:r w:rsidR="009B0EEB">
        <w:rPr>
          <w:rFonts w:ascii="Arial" w:hAnsi="Arial" w:cs="Arial"/>
        </w:rPr>
        <w:t>counts</w:t>
      </w:r>
      <w:r w:rsidRPr="009D53FC">
        <w:rPr>
          <w:rFonts w:ascii="Arial" w:hAnsi="Arial" w:cs="Arial"/>
        </w:rPr>
        <w:t xml:space="preserve"> </w:t>
      </w:r>
      <w:r w:rsidR="009B0EEB">
        <w:rPr>
          <w:rFonts w:ascii="Arial" w:hAnsi="Arial" w:cs="Arial"/>
        </w:rPr>
        <w:t xml:space="preserve">(or samples) </w:t>
      </w:r>
      <w:r w:rsidRPr="009D53FC">
        <w:rPr>
          <w:rFonts w:ascii="Arial" w:hAnsi="Arial" w:cs="Arial"/>
        </w:rPr>
        <w:t xml:space="preserve">the time </w:t>
      </w:r>
      <w:r w:rsidR="009B0EEB">
        <w:rPr>
          <w:rFonts w:ascii="Arial" w:hAnsi="Arial" w:cs="Arial"/>
        </w:rPr>
        <w:t>in</w:t>
      </w:r>
      <w:r w:rsidR="009B0EEB" w:rsidRPr="009D53FC">
        <w:rPr>
          <w:rFonts w:ascii="Arial" w:hAnsi="Arial" w:cs="Arial"/>
        </w:rPr>
        <w:t xml:space="preserve"> </w:t>
      </w:r>
      <w:r w:rsidRPr="009D53FC">
        <w:rPr>
          <w:rFonts w:ascii="Arial" w:hAnsi="Arial" w:cs="Arial"/>
        </w:rPr>
        <w:t>1 second</w:t>
      </w:r>
      <w:r w:rsidR="009B0EEB">
        <w:rPr>
          <w:rFonts w:ascii="Arial" w:hAnsi="Arial" w:cs="Arial"/>
        </w:rPr>
        <w:t xml:space="preserve"> increments</w:t>
      </w:r>
      <w:r w:rsidRPr="009D53FC">
        <w:rPr>
          <w:rFonts w:ascii="Arial" w:hAnsi="Arial" w:cs="Arial"/>
        </w:rPr>
        <w:t xml:space="preserve">.  </w:t>
      </w:r>
    </w:p>
    <w:p w14:paraId="6B147C60" w14:textId="77777777" w:rsidR="00262DBC" w:rsidRPr="009D53FC" w:rsidRDefault="00262DBC" w:rsidP="008F410E">
      <w:pPr>
        <w:pStyle w:val="ListParagraph"/>
        <w:ind w:left="0"/>
        <w:rPr>
          <w:rFonts w:ascii="Arial" w:hAnsi="Arial" w:cs="Arial"/>
        </w:rPr>
      </w:pPr>
      <w:r w:rsidRPr="009D53FC">
        <w:rPr>
          <w:rFonts w:ascii="Arial" w:hAnsi="Arial" w:cs="Arial"/>
        </w:rPr>
        <w:t xml:space="preserve">.  </w:t>
      </w:r>
    </w:p>
    <w:p w14:paraId="39BB166F" w14:textId="2D4BB6DD" w:rsidR="00BA190E" w:rsidRPr="009D53FC" w:rsidRDefault="00262DBC" w:rsidP="008F410E">
      <w:pPr>
        <w:pStyle w:val="ListParagraph"/>
        <w:ind w:left="0"/>
        <w:rPr>
          <w:rFonts w:ascii="Arial" w:hAnsi="Arial" w:cs="Arial"/>
        </w:rPr>
      </w:pPr>
      <w:r w:rsidRPr="009D53FC">
        <w:rPr>
          <w:rFonts w:ascii="Arial" w:hAnsi="Arial" w:cs="Arial"/>
        </w:rPr>
        <w:t>The frequency that sampling occurs is called the sampling rate and is given in samples per second with a unit of Hertz (Hz).  The sampling rate of 60 Hz is 60 samples per second</w:t>
      </w:r>
      <w:r w:rsidR="77A2D0FB" w:rsidRPr="009D53FC">
        <w:rPr>
          <w:rFonts w:ascii="Arial" w:hAnsi="Arial" w:cs="Arial"/>
        </w:rPr>
        <w:t>,</w:t>
      </w:r>
      <w:r w:rsidRPr="009D53FC">
        <w:rPr>
          <w:rFonts w:ascii="Arial" w:hAnsi="Arial" w:cs="Arial"/>
        </w:rPr>
        <w:t xml:space="preserve"> and the sampling rate of a 55 </w:t>
      </w:r>
      <w:r w:rsidR="00AC158E" w:rsidRPr="009D53FC">
        <w:rPr>
          <w:rFonts w:ascii="Arial" w:hAnsi="Arial" w:cs="Arial"/>
        </w:rPr>
        <w:t>Kilohertz</w:t>
      </w:r>
      <w:r w:rsidRPr="009D53FC">
        <w:rPr>
          <w:rFonts w:ascii="Arial" w:hAnsi="Arial" w:cs="Arial"/>
        </w:rPr>
        <w:t xml:space="preserve"> (KHz) is 55,000 samples per second.  </w:t>
      </w:r>
    </w:p>
    <w:p w14:paraId="59586136" w14:textId="27A732B2" w:rsidR="00A50476" w:rsidRPr="009D53FC" w:rsidRDefault="00A50476" w:rsidP="008F410E">
      <w:pPr>
        <w:rPr>
          <w:rFonts w:ascii="Arial" w:hAnsi="Arial" w:cs="Arial"/>
        </w:rPr>
      </w:pPr>
    </w:p>
    <w:p w14:paraId="2E9639FF" w14:textId="3AAE1B83" w:rsidR="00262DBC" w:rsidRPr="009D53FC" w:rsidRDefault="009B0EEB" w:rsidP="008F410E">
      <w:pPr>
        <w:pStyle w:val="ListParagraph"/>
        <w:ind w:left="0"/>
        <w:rPr>
          <w:rFonts w:ascii="Arial" w:hAnsi="Arial" w:cs="Arial"/>
        </w:rPr>
      </w:pPr>
      <w:r w:rsidRPr="009D53FC">
        <w:rPr>
          <w:rFonts w:ascii="Arial" w:hAnsi="Arial" w:cs="Arial"/>
          <w:noProof/>
        </w:rPr>
        <w:lastRenderedPageBreak/>
        <w:drawing>
          <wp:anchor distT="0" distB="0" distL="114300" distR="114300" simplePos="0" relativeHeight="251673600" behindDoc="0" locked="0" layoutInCell="1" allowOverlap="1" wp14:anchorId="3CAF5E9D" wp14:editId="724B92FA">
            <wp:simplePos x="0" y="0"/>
            <wp:positionH relativeFrom="column">
              <wp:posOffset>4100052</wp:posOffset>
            </wp:positionH>
            <wp:positionV relativeFrom="paragraph">
              <wp:posOffset>4855</wp:posOffset>
            </wp:positionV>
            <wp:extent cx="2073275" cy="1267460"/>
            <wp:effectExtent l="0" t="0" r="3175" b="8890"/>
            <wp:wrapSquare wrapText="bothSides"/>
            <wp:docPr id="3" name="Picture 3" descr="Image result for analog to digital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alog to digital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73275"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00262DBC" w:rsidRPr="009D53FC">
        <w:rPr>
          <w:rFonts w:ascii="Arial" w:hAnsi="Arial" w:cs="Arial"/>
        </w:rPr>
        <w:t xml:space="preserve">Notice in the </w:t>
      </w:r>
      <w:r w:rsidR="00232EFB" w:rsidRPr="009D53FC">
        <w:rPr>
          <w:rFonts w:ascii="Arial" w:hAnsi="Arial" w:cs="Arial"/>
        </w:rPr>
        <w:t>figure on the right t</w:t>
      </w:r>
      <w:r w:rsidR="00262DBC" w:rsidRPr="009D53FC">
        <w:rPr>
          <w:rFonts w:ascii="Arial" w:hAnsi="Arial" w:cs="Arial"/>
        </w:rPr>
        <w:t xml:space="preserve">hat the analog sound wave is identical to the original sound wave, however the digital sound wave is stepped.  </w:t>
      </w:r>
      <w:r w:rsidR="005270D1" w:rsidRPr="009D53FC">
        <w:rPr>
          <w:rFonts w:ascii="Arial" w:hAnsi="Arial" w:cs="Arial"/>
        </w:rPr>
        <w:t>Larger sampling rates, more samples per second, shorten</w:t>
      </w:r>
      <w:r w:rsidR="009F7D22" w:rsidRPr="009D53FC">
        <w:rPr>
          <w:rFonts w:ascii="Arial" w:hAnsi="Arial" w:cs="Arial"/>
        </w:rPr>
        <w:t xml:space="preserve"> each</w:t>
      </w:r>
      <w:r w:rsidR="00262DBC" w:rsidRPr="009D53FC">
        <w:rPr>
          <w:rFonts w:ascii="Arial" w:hAnsi="Arial" w:cs="Arial"/>
        </w:rPr>
        <w:t xml:space="preserve"> step and the wave becomes more and more like the original sound wave.  If you were to sample your favorite analog song </w:t>
      </w:r>
      <w:r w:rsidR="009F7D22" w:rsidRPr="009D53FC">
        <w:rPr>
          <w:rFonts w:ascii="Arial" w:hAnsi="Arial" w:cs="Arial"/>
        </w:rPr>
        <w:t xml:space="preserve">only once </w:t>
      </w:r>
      <w:r w:rsidR="00262DBC" w:rsidRPr="009D53FC">
        <w:rPr>
          <w:rFonts w:ascii="Arial" w:hAnsi="Arial" w:cs="Arial"/>
        </w:rPr>
        <w:t xml:space="preserve">every second you would get a </w:t>
      </w:r>
      <w:r w:rsidR="00044364" w:rsidRPr="009D53FC">
        <w:rPr>
          <w:rFonts w:ascii="Arial" w:hAnsi="Arial" w:cs="Arial"/>
        </w:rPr>
        <w:t>much-distorted</w:t>
      </w:r>
      <w:r w:rsidR="00262DBC" w:rsidRPr="009D53FC">
        <w:rPr>
          <w:rFonts w:ascii="Arial" w:hAnsi="Arial" w:cs="Arial"/>
        </w:rPr>
        <w:t xml:space="preserve"> group of sounds.  As the sampling rate is increased the wave distortion decreases</w:t>
      </w:r>
      <w:r w:rsidR="4A7DE65C" w:rsidRPr="009D53FC">
        <w:rPr>
          <w:rFonts w:ascii="Arial" w:hAnsi="Arial" w:cs="Arial"/>
        </w:rPr>
        <w:t>,</w:t>
      </w:r>
      <w:r w:rsidR="00262DBC" w:rsidRPr="009D53FC">
        <w:rPr>
          <w:rFonts w:ascii="Arial" w:hAnsi="Arial" w:cs="Arial"/>
        </w:rPr>
        <w:t xml:space="preserve"> and the sound quality improves.  </w:t>
      </w:r>
    </w:p>
    <w:p w14:paraId="543BBC42" w14:textId="77777777" w:rsidR="00262DBC" w:rsidRPr="009D53FC" w:rsidRDefault="00262DBC" w:rsidP="008F410E">
      <w:pPr>
        <w:rPr>
          <w:rFonts w:ascii="Arial" w:hAnsi="Arial" w:cs="Arial"/>
        </w:rPr>
      </w:pPr>
    </w:p>
    <w:p w14:paraId="12B21AE7" w14:textId="3584EA16" w:rsidR="00262DBC" w:rsidRPr="009D53FC" w:rsidRDefault="00262DBC" w:rsidP="008F410E">
      <w:pPr>
        <w:jc w:val="center"/>
        <w:rPr>
          <w:rFonts w:ascii="Arial" w:hAnsi="Arial" w:cs="Arial"/>
        </w:rPr>
      </w:pPr>
    </w:p>
    <w:p w14:paraId="27813976" w14:textId="6B4BDDCB" w:rsidR="00262DBC" w:rsidRDefault="00262DBC" w:rsidP="008F410E">
      <w:pPr>
        <w:pStyle w:val="ListParagraph"/>
        <w:ind w:left="0"/>
        <w:rPr>
          <w:rFonts w:ascii="Arial" w:hAnsi="Arial" w:cs="Arial"/>
        </w:rPr>
      </w:pPr>
      <w:r w:rsidRPr="009D53FC">
        <w:rPr>
          <w:rFonts w:ascii="Arial" w:hAnsi="Arial" w:cs="Arial"/>
        </w:rPr>
        <w:t>Given the following table determine the missing information.  The top row is an example.</w:t>
      </w:r>
    </w:p>
    <w:p w14:paraId="58889D92" w14:textId="77777777" w:rsidR="009B0EEB" w:rsidRPr="009D53FC" w:rsidRDefault="009B0EEB" w:rsidP="008F410E">
      <w:pPr>
        <w:pStyle w:val="ListParagraph"/>
        <w:ind w:left="0"/>
        <w:rPr>
          <w:rFonts w:ascii="Arial" w:hAnsi="Arial" w:cs="Arial"/>
        </w:rPr>
      </w:pPr>
    </w:p>
    <w:tbl>
      <w:tblPr>
        <w:tblStyle w:val="TableGrid"/>
        <w:tblW w:w="9625" w:type="dxa"/>
        <w:tblInd w:w="-275" w:type="dxa"/>
        <w:tblCellMar>
          <w:left w:w="43" w:type="dxa"/>
          <w:right w:w="43" w:type="dxa"/>
        </w:tblCellMar>
        <w:tblLook w:val="04A0" w:firstRow="1" w:lastRow="0" w:firstColumn="1" w:lastColumn="0" w:noHBand="0" w:noVBand="1"/>
      </w:tblPr>
      <w:tblGrid>
        <w:gridCol w:w="2345"/>
        <w:gridCol w:w="2335"/>
        <w:gridCol w:w="2123"/>
        <w:gridCol w:w="2822"/>
      </w:tblGrid>
      <w:tr w:rsidR="00DE153A" w:rsidRPr="009D53FC" w14:paraId="2BCDF9F6" w14:textId="77777777" w:rsidTr="00CC13FA">
        <w:tc>
          <w:tcPr>
            <w:tcW w:w="2345" w:type="dxa"/>
          </w:tcPr>
          <w:p w14:paraId="29C2663D" w14:textId="77777777" w:rsidR="00DE153A" w:rsidRDefault="00044364" w:rsidP="00DE153A">
            <w:pPr>
              <w:pStyle w:val="ListParagraph"/>
              <w:ind w:left="0"/>
              <w:jc w:val="center"/>
              <w:rPr>
                <w:rFonts w:ascii="Arial" w:hAnsi="Arial" w:cs="Arial"/>
                <w:b/>
              </w:rPr>
            </w:pPr>
            <w:r>
              <w:rPr>
                <w:rFonts w:ascii="Arial" w:hAnsi="Arial" w:cs="Arial"/>
                <w:b/>
              </w:rPr>
              <w:t>Period</w:t>
            </w:r>
          </w:p>
          <w:p w14:paraId="68ED9A33" w14:textId="0C66580A" w:rsidR="00044364" w:rsidRPr="00044364" w:rsidRDefault="00044364" w:rsidP="00DE153A">
            <w:pPr>
              <w:pStyle w:val="ListParagraph"/>
              <w:ind w:left="0"/>
              <w:jc w:val="center"/>
              <w:rPr>
                <w:rFonts w:ascii="Arial" w:hAnsi="Arial" w:cs="Arial"/>
                <w:bCs/>
              </w:rPr>
            </w:pPr>
            <w:r>
              <w:rPr>
                <w:rFonts w:ascii="Arial" w:hAnsi="Arial" w:cs="Arial"/>
                <w:bCs/>
              </w:rPr>
              <w:t>Sec between samples</w:t>
            </w:r>
          </w:p>
        </w:tc>
        <w:tc>
          <w:tcPr>
            <w:tcW w:w="2335" w:type="dxa"/>
          </w:tcPr>
          <w:p w14:paraId="76BC2022" w14:textId="77777777" w:rsidR="00DE153A" w:rsidRDefault="00DE153A" w:rsidP="00DE153A">
            <w:pPr>
              <w:pStyle w:val="ListParagraph"/>
              <w:ind w:left="0"/>
              <w:jc w:val="center"/>
              <w:rPr>
                <w:rFonts w:ascii="Arial" w:hAnsi="Arial" w:cs="Arial"/>
                <w:b/>
              </w:rPr>
            </w:pPr>
            <w:r>
              <w:rPr>
                <w:rFonts w:ascii="Arial" w:hAnsi="Arial" w:cs="Arial"/>
                <w:b/>
              </w:rPr>
              <w:t>Period</w:t>
            </w:r>
          </w:p>
          <w:p w14:paraId="7AB0555D" w14:textId="7ABB46D9" w:rsidR="00DE153A" w:rsidRPr="009D53FC" w:rsidRDefault="00DE153A" w:rsidP="00DE153A">
            <w:pPr>
              <w:pStyle w:val="ListParagraph"/>
              <w:ind w:left="0"/>
              <w:jc w:val="center"/>
              <w:rPr>
                <w:rFonts w:ascii="Arial" w:hAnsi="Arial" w:cs="Arial"/>
                <w:b/>
              </w:rPr>
            </w:pPr>
            <w:r w:rsidRPr="00DE153A">
              <w:rPr>
                <w:rFonts w:ascii="Arial" w:hAnsi="Arial" w:cs="Arial"/>
                <w:bCs/>
              </w:rPr>
              <w:t>Engineering notation</w:t>
            </w:r>
            <w:r>
              <w:rPr>
                <w:rFonts w:ascii="Arial" w:hAnsi="Arial" w:cs="Arial"/>
                <w:b/>
              </w:rPr>
              <w:t xml:space="preserve">         </w:t>
            </w:r>
          </w:p>
        </w:tc>
        <w:tc>
          <w:tcPr>
            <w:tcW w:w="2123" w:type="dxa"/>
          </w:tcPr>
          <w:p w14:paraId="0F087D05" w14:textId="34103C58" w:rsidR="00DE153A" w:rsidRPr="009D53FC" w:rsidRDefault="00DE153A" w:rsidP="00DE153A">
            <w:pPr>
              <w:pStyle w:val="ListParagraph"/>
              <w:ind w:left="0"/>
              <w:jc w:val="center"/>
              <w:rPr>
                <w:rFonts w:ascii="Arial" w:hAnsi="Arial" w:cs="Arial"/>
                <w:b/>
              </w:rPr>
            </w:pPr>
            <w:r w:rsidRPr="009D53FC">
              <w:rPr>
                <w:rFonts w:ascii="Arial" w:hAnsi="Arial" w:cs="Arial"/>
                <w:b/>
              </w:rPr>
              <w:t>Frequency</w:t>
            </w:r>
          </w:p>
          <w:p w14:paraId="171DF6B9" w14:textId="77777777" w:rsidR="00DE153A" w:rsidRPr="009D53FC" w:rsidRDefault="00DE153A" w:rsidP="00DE153A">
            <w:pPr>
              <w:pStyle w:val="ListParagraph"/>
              <w:ind w:left="0"/>
              <w:jc w:val="center"/>
              <w:rPr>
                <w:rFonts w:ascii="Arial" w:hAnsi="Arial" w:cs="Arial"/>
              </w:rPr>
            </w:pPr>
            <w:r w:rsidRPr="009D53FC">
              <w:rPr>
                <w:rFonts w:ascii="Arial" w:hAnsi="Arial" w:cs="Arial"/>
              </w:rPr>
              <w:t xml:space="preserve">Hz </w:t>
            </w:r>
          </w:p>
          <w:p w14:paraId="53B0F2C5" w14:textId="738ECFDA" w:rsidR="00DE153A" w:rsidRPr="009D53FC" w:rsidRDefault="00DE153A" w:rsidP="00DE153A">
            <w:pPr>
              <w:pStyle w:val="ListParagraph"/>
              <w:ind w:left="0"/>
              <w:jc w:val="center"/>
              <w:rPr>
                <w:rFonts w:ascii="Arial" w:hAnsi="Arial" w:cs="Arial"/>
              </w:rPr>
            </w:pPr>
            <w:r w:rsidRPr="009D53FC">
              <w:rPr>
                <w:rFonts w:ascii="Arial" w:hAnsi="Arial" w:cs="Arial"/>
              </w:rPr>
              <w:t>(samples/sec)</w:t>
            </w:r>
          </w:p>
        </w:tc>
        <w:tc>
          <w:tcPr>
            <w:tcW w:w="2822" w:type="dxa"/>
          </w:tcPr>
          <w:p w14:paraId="465E541F" w14:textId="0842837F" w:rsidR="00DE153A" w:rsidRPr="009D53FC" w:rsidRDefault="00DE153A" w:rsidP="00DE153A">
            <w:pPr>
              <w:pStyle w:val="ListParagraph"/>
              <w:ind w:left="0"/>
              <w:jc w:val="center"/>
              <w:rPr>
                <w:rFonts w:ascii="Arial" w:hAnsi="Arial" w:cs="Arial"/>
                <w:b/>
              </w:rPr>
            </w:pPr>
            <w:r w:rsidRPr="009D53FC">
              <w:rPr>
                <w:rFonts w:ascii="Arial" w:hAnsi="Arial" w:cs="Arial"/>
                <w:b/>
              </w:rPr>
              <w:t xml:space="preserve">Frequency                                       </w:t>
            </w:r>
            <w:r>
              <w:rPr>
                <w:rFonts w:ascii="Arial" w:hAnsi="Arial" w:cs="Arial"/>
              </w:rPr>
              <w:t>Engineering Notation</w:t>
            </w:r>
          </w:p>
        </w:tc>
      </w:tr>
      <w:tr w:rsidR="00DE153A" w:rsidRPr="009D53FC" w14:paraId="7E5DA9E7" w14:textId="77777777" w:rsidTr="0015405F">
        <w:trPr>
          <w:trHeight w:hRule="exact" w:val="432"/>
        </w:trPr>
        <w:tc>
          <w:tcPr>
            <w:tcW w:w="2345" w:type="dxa"/>
          </w:tcPr>
          <w:p w14:paraId="339F885C" w14:textId="1A8337A6" w:rsidR="00DE153A" w:rsidRPr="00330E88" w:rsidRDefault="00DE153A" w:rsidP="00505E78">
            <w:pPr>
              <w:pStyle w:val="ListParagraph"/>
              <w:ind w:left="0"/>
              <w:jc w:val="center"/>
              <w:rPr>
                <w:rFonts w:ascii="Freestyle Script" w:hAnsi="Freestyle Script" w:cs="Arial"/>
                <w:sz w:val="32"/>
                <w:szCs w:val="32"/>
              </w:rPr>
            </w:pPr>
            <w:r w:rsidRPr="00330E88">
              <w:rPr>
                <w:rFonts w:ascii="Freestyle Script" w:hAnsi="Freestyle Script" w:cs="Arial"/>
                <w:sz w:val="32"/>
                <w:szCs w:val="32"/>
              </w:rPr>
              <w:t>0.000133 sec</w:t>
            </w:r>
          </w:p>
        </w:tc>
        <w:tc>
          <w:tcPr>
            <w:tcW w:w="2335" w:type="dxa"/>
          </w:tcPr>
          <w:p w14:paraId="5EE62B78" w14:textId="7C6AAF86" w:rsidR="00DE153A" w:rsidRPr="00330E88" w:rsidRDefault="00DE153A" w:rsidP="00505E78">
            <w:pPr>
              <w:pStyle w:val="ListParagraph"/>
              <w:ind w:left="0"/>
              <w:jc w:val="center"/>
              <w:rPr>
                <w:rFonts w:ascii="Freestyle Script" w:hAnsi="Freestyle Script" w:cs="Arial"/>
                <w:sz w:val="32"/>
                <w:szCs w:val="32"/>
              </w:rPr>
            </w:pPr>
            <w:r w:rsidRPr="00330E88">
              <w:rPr>
                <w:rFonts w:ascii="Freestyle Script" w:hAnsi="Freestyle Script" w:cs="Arial"/>
                <w:sz w:val="32"/>
                <w:szCs w:val="32"/>
              </w:rPr>
              <w:t>133</w:t>
            </w:r>
            <w:r w:rsidRPr="00330E88">
              <w:rPr>
                <w:rFonts w:ascii="Freestyle Script" w:hAnsi="Freestyle Script" w:cs="Arial"/>
                <w:sz w:val="24"/>
                <w:szCs w:val="24"/>
              </w:rPr>
              <w:t xml:space="preserve"> </w:t>
            </w:r>
            <w:r w:rsidRPr="00330E88">
              <w:rPr>
                <w:rFonts w:ascii="Cambria" w:hAnsi="Cambria" w:cs="Cambria"/>
                <w:sz w:val="24"/>
                <w:szCs w:val="24"/>
              </w:rPr>
              <w:t>μ</w:t>
            </w:r>
            <w:r w:rsidR="00546CA7" w:rsidRPr="00330E88">
              <w:rPr>
                <w:rFonts w:ascii="Freestyle Script" w:hAnsi="Freestyle Script" w:cs="Arial"/>
                <w:sz w:val="24"/>
                <w:szCs w:val="24"/>
              </w:rPr>
              <w:t xml:space="preserve"> </w:t>
            </w:r>
            <w:r w:rsidRPr="00330E88">
              <w:rPr>
                <w:rFonts w:ascii="Freestyle Script" w:hAnsi="Freestyle Script" w:cs="Arial"/>
                <w:sz w:val="32"/>
                <w:szCs w:val="32"/>
              </w:rPr>
              <w:t>sec</w:t>
            </w:r>
          </w:p>
        </w:tc>
        <w:tc>
          <w:tcPr>
            <w:tcW w:w="2123" w:type="dxa"/>
          </w:tcPr>
          <w:p w14:paraId="17B6B7A1" w14:textId="727252D3" w:rsidR="00DE153A" w:rsidRPr="00330E88" w:rsidRDefault="00DE153A" w:rsidP="00505E78">
            <w:pPr>
              <w:pStyle w:val="ListParagraph"/>
              <w:ind w:left="0"/>
              <w:jc w:val="center"/>
              <w:rPr>
                <w:rFonts w:ascii="Freestyle Script" w:hAnsi="Freestyle Script" w:cs="Arial"/>
                <w:sz w:val="32"/>
                <w:szCs w:val="32"/>
              </w:rPr>
            </w:pPr>
            <w:r w:rsidRPr="00330E88">
              <w:rPr>
                <w:rFonts w:ascii="Freestyle Script" w:hAnsi="Freestyle Script" w:cs="Arial"/>
                <w:sz w:val="32"/>
                <w:szCs w:val="32"/>
              </w:rPr>
              <w:t>7500 Hz</w:t>
            </w:r>
          </w:p>
        </w:tc>
        <w:tc>
          <w:tcPr>
            <w:tcW w:w="2822" w:type="dxa"/>
          </w:tcPr>
          <w:p w14:paraId="57AF625F" w14:textId="6201020A" w:rsidR="00DE153A" w:rsidRPr="00330E88" w:rsidRDefault="00DE153A" w:rsidP="00505E78">
            <w:pPr>
              <w:pStyle w:val="ListParagraph"/>
              <w:ind w:left="0"/>
              <w:jc w:val="center"/>
              <w:rPr>
                <w:rFonts w:ascii="Freestyle Script" w:hAnsi="Freestyle Script" w:cs="Arial"/>
                <w:sz w:val="32"/>
                <w:szCs w:val="32"/>
              </w:rPr>
            </w:pPr>
            <w:r w:rsidRPr="00330E88">
              <w:rPr>
                <w:rFonts w:ascii="Freestyle Script" w:hAnsi="Freestyle Script" w:cs="Arial"/>
                <w:sz w:val="32"/>
                <w:szCs w:val="32"/>
              </w:rPr>
              <w:t>7.5 kHz</w:t>
            </w:r>
          </w:p>
        </w:tc>
      </w:tr>
      <w:tr w:rsidR="00DE153A" w:rsidRPr="009D53FC" w14:paraId="6AFD2471" w14:textId="77777777" w:rsidTr="0015405F">
        <w:trPr>
          <w:trHeight w:hRule="exact" w:val="432"/>
        </w:trPr>
        <w:tc>
          <w:tcPr>
            <w:tcW w:w="2345" w:type="dxa"/>
          </w:tcPr>
          <w:p w14:paraId="2D21B7B9" w14:textId="12224820" w:rsidR="00DE153A" w:rsidRPr="009D53FC" w:rsidRDefault="00DE153A" w:rsidP="00505E78">
            <w:pPr>
              <w:pStyle w:val="ListParagraph"/>
              <w:ind w:left="0"/>
              <w:jc w:val="center"/>
              <w:rPr>
                <w:rFonts w:ascii="Arial" w:hAnsi="Arial" w:cs="Arial"/>
              </w:rPr>
            </w:pPr>
          </w:p>
        </w:tc>
        <w:tc>
          <w:tcPr>
            <w:tcW w:w="2335" w:type="dxa"/>
          </w:tcPr>
          <w:p w14:paraId="11D2508E" w14:textId="77777777" w:rsidR="00DE153A" w:rsidRPr="009D53FC" w:rsidRDefault="00DE153A" w:rsidP="00505E78">
            <w:pPr>
              <w:pStyle w:val="ListParagraph"/>
              <w:ind w:left="0"/>
              <w:jc w:val="center"/>
              <w:rPr>
                <w:rFonts w:ascii="Arial" w:hAnsi="Arial" w:cs="Arial"/>
              </w:rPr>
            </w:pPr>
          </w:p>
        </w:tc>
        <w:tc>
          <w:tcPr>
            <w:tcW w:w="2123" w:type="dxa"/>
          </w:tcPr>
          <w:p w14:paraId="0214E2F2" w14:textId="08FE3880" w:rsidR="00DE153A" w:rsidRPr="009D53FC" w:rsidRDefault="00DE153A" w:rsidP="00505E78">
            <w:pPr>
              <w:pStyle w:val="ListParagraph"/>
              <w:ind w:left="0"/>
              <w:jc w:val="center"/>
              <w:rPr>
                <w:rFonts w:ascii="Arial" w:hAnsi="Arial" w:cs="Arial"/>
              </w:rPr>
            </w:pPr>
            <w:r w:rsidRPr="009D53FC">
              <w:rPr>
                <w:rFonts w:ascii="Arial" w:hAnsi="Arial" w:cs="Arial"/>
              </w:rPr>
              <w:t>60 Hz</w:t>
            </w:r>
          </w:p>
        </w:tc>
        <w:tc>
          <w:tcPr>
            <w:tcW w:w="2822" w:type="dxa"/>
          </w:tcPr>
          <w:p w14:paraId="76530BEB" w14:textId="77777777" w:rsidR="00DE153A" w:rsidRPr="009D53FC" w:rsidRDefault="00DE153A" w:rsidP="00505E78">
            <w:pPr>
              <w:pStyle w:val="ListParagraph"/>
              <w:ind w:left="0"/>
              <w:jc w:val="center"/>
              <w:rPr>
                <w:rFonts w:ascii="Arial" w:hAnsi="Arial" w:cs="Arial"/>
              </w:rPr>
            </w:pPr>
          </w:p>
        </w:tc>
      </w:tr>
      <w:tr w:rsidR="00DE153A" w:rsidRPr="009D53FC" w14:paraId="5CA2028D" w14:textId="77777777" w:rsidTr="0015405F">
        <w:trPr>
          <w:trHeight w:hRule="exact" w:val="432"/>
        </w:trPr>
        <w:tc>
          <w:tcPr>
            <w:tcW w:w="2345" w:type="dxa"/>
          </w:tcPr>
          <w:p w14:paraId="5A403EE5" w14:textId="77777777" w:rsidR="00DE153A" w:rsidRPr="009D53FC" w:rsidRDefault="00DE153A" w:rsidP="00505E78">
            <w:pPr>
              <w:pStyle w:val="ListParagraph"/>
              <w:ind w:left="0"/>
              <w:jc w:val="center"/>
              <w:rPr>
                <w:rFonts w:ascii="Arial" w:hAnsi="Arial" w:cs="Arial"/>
              </w:rPr>
            </w:pPr>
          </w:p>
        </w:tc>
        <w:tc>
          <w:tcPr>
            <w:tcW w:w="2335" w:type="dxa"/>
          </w:tcPr>
          <w:p w14:paraId="7624C79C" w14:textId="77777777" w:rsidR="00DE153A" w:rsidRPr="009D53FC" w:rsidRDefault="00DE153A" w:rsidP="00505E78">
            <w:pPr>
              <w:pStyle w:val="ListParagraph"/>
              <w:ind w:left="0"/>
              <w:jc w:val="center"/>
              <w:rPr>
                <w:rFonts w:ascii="Arial" w:hAnsi="Arial" w:cs="Arial"/>
              </w:rPr>
            </w:pPr>
          </w:p>
        </w:tc>
        <w:tc>
          <w:tcPr>
            <w:tcW w:w="2123" w:type="dxa"/>
          </w:tcPr>
          <w:p w14:paraId="237E4C20" w14:textId="38D9D516" w:rsidR="00DE153A" w:rsidRPr="009D53FC" w:rsidRDefault="00DE153A" w:rsidP="00505E78">
            <w:pPr>
              <w:pStyle w:val="ListParagraph"/>
              <w:ind w:left="0"/>
              <w:jc w:val="center"/>
              <w:rPr>
                <w:rFonts w:ascii="Arial" w:hAnsi="Arial" w:cs="Arial"/>
              </w:rPr>
            </w:pPr>
          </w:p>
        </w:tc>
        <w:tc>
          <w:tcPr>
            <w:tcW w:w="2822" w:type="dxa"/>
          </w:tcPr>
          <w:p w14:paraId="3F3B2FB5" w14:textId="63CECAA4" w:rsidR="00DE153A" w:rsidRPr="009D53FC" w:rsidRDefault="00DE153A" w:rsidP="00505E78">
            <w:pPr>
              <w:pStyle w:val="ListParagraph"/>
              <w:ind w:left="0"/>
              <w:jc w:val="center"/>
              <w:rPr>
                <w:rFonts w:ascii="Arial" w:hAnsi="Arial" w:cs="Arial"/>
              </w:rPr>
            </w:pPr>
            <w:r w:rsidRPr="009D53FC">
              <w:rPr>
                <w:rFonts w:ascii="Arial" w:hAnsi="Arial" w:cs="Arial"/>
              </w:rPr>
              <w:t>6.5 kHz</w:t>
            </w:r>
          </w:p>
        </w:tc>
      </w:tr>
      <w:tr w:rsidR="00DE153A" w:rsidRPr="009D53FC" w14:paraId="1A810359" w14:textId="77777777" w:rsidTr="0015405F">
        <w:trPr>
          <w:trHeight w:hRule="exact" w:val="432"/>
        </w:trPr>
        <w:tc>
          <w:tcPr>
            <w:tcW w:w="2345" w:type="dxa"/>
          </w:tcPr>
          <w:p w14:paraId="07DA9C45" w14:textId="4835B736" w:rsidR="00DE153A" w:rsidRPr="009D53FC" w:rsidRDefault="00DE153A" w:rsidP="00505E78">
            <w:pPr>
              <w:pStyle w:val="ListParagraph"/>
              <w:ind w:left="0"/>
              <w:jc w:val="center"/>
              <w:rPr>
                <w:rFonts w:ascii="Arial" w:hAnsi="Arial" w:cs="Arial"/>
              </w:rPr>
            </w:pPr>
          </w:p>
        </w:tc>
        <w:tc>
          <w:tcPr>
            <w:tcW w:w="2335" w:type="dxa"/>
          </w:tcPr>
          <w:p w14:paraId="3E56FA3B" w14:textId="77777777" w:rsidR="00DE153A" w:rsidRPr="009D53FC" w:rsidRDefault="00DE153A" w:rsidP="00505E78">
            <w:pPr>
              <w:pStyle w:val="ListParagraph"/>
              <w:ind w:left="0"/>
              <w:jc w:val="center"/>
              <w:rPr>
                <w:rFonts w:ascii="Arial" w:hAnsi="Arial" w:cs="Arial"/>
              </w:rPr>
            </w:pPr>
          </w:p>
        </w:tc>
        <w:tc>
          <w:tcPr>
            <w:tcW w:w="2123" w:type="dxa"/>
          </w:tcPr>
          <w:p w14:paraId="58E93ADE" w14:textId="35DA0AAA" w:rsidR="00DE153A" w:rsidRPr="009D53FC" w:rsidRDefault="00DE153A" w:rsidP="00505E78">
            <w:pPr>
              <w:pStyle w:val="ListParagraph"/>
              <w:ind w:left="0"/>
              <w:jc w:val="center"/>
              <w:rPr>
                <w:rFonts w:ascii="Arial" w:hAnsi="Arial" w:cs="Arial"/>
              </w:rPr>
            </w:pPr>
            <w:r w:rsidRPr="009D53FC">
              <w:rPr>
                <w:rFonts w:ascii="Arial" w:hAnsi="Arial" w:cs="Arial"/>
              </w:rPr>
              <w:t>12,000 Hz</w:t>
            </w:r>
          </w:p>
        </w:tc>
        <w:tc>
          <w:tcPr>
            <w:tcW w:w="2822" w:type="dxa"/>
          </w:tcPr>
          <w:p w14:paraId="06843F67" w14:textId="77777777" w:rsidR="00DE153A" w:rsidRPr="009D53FC" w:rsidRDefault="00DE153A" w:rsidP="00505E78">
            <w:pPr>
              <w:pStyle w:val="ListParagraph"/>
              <w:ind w:left="0"/>
              <w:jc w:val="center"/>
              <w:rPr>
                <w:rFonts w:ascii="Arial" w:hAnsi="Arial" w:cs="Arial"/>
              </w:rPr>
            </w:pPr>
          </w:p>
        </w:tc>
      </w:tr>
      <w:tr w:rsidR="00DE153A" w:rsidRPr="009D53FC" w14:paraId="72CCA71B" w14:textId="77777777" w:rsidTr="0015405F">
        <w:trPr>
          <w:trHeight w:hRule="exact" w:val="432"/>
        </w:trPr>
        <w:tc>
          <w:tcPr>
            <w:tcW w:w="2345" w:type="dxa"/>
          </w:tcPr>
          <w:p w14:paraId="5295FB1D" w14:textId="3AAE4F00" w:rsidR="00DE153A" w:rsidRPr="009D53FC" w:rsidRDefault="00505E78" w:rsidP="00505E78">
            <w:pPr>
              <w:pStyle w:val="ListParagraph"/>
              <w:ind w:left="0"/>
              <w:jc w:val="center"/>
              <w:rPr>
                <w:rFonts w:ascii="Arial" w:hAnsi="Arial" w:cs="Arial"/>
              </w:rPr>
            </w:pPr>
            <w:r>
              <w:rPr>
                <w:rFonts w:ascii="Arial" w:hAnsi="Arial" w:cs="Arial"/>
              </w:rPr>
              <w:t>83.3 sec</w:t>
            </w:r>
          </w:p>
        </w:tc>
        <w:tc>
          <w:tcPr>
            <w:tcW w:w="2335" w:type="dxa"/>
          </w:tcPr>
          <w:p w14:paraId="598DE0ED" w14:textId="77777777" w:rsidR="00DE153A" w:rsidRPr="009D53FC" w:rsidRDefault="00DE153A" w:rsidP="00505E78">
            <w:pPr>
              <w:pStyle w:val="ListParagraph"/>
              <w:ind w:left="0"/>
              <w:jc w:val="center"/>
              <w:rPr>
                <w:rFonts w:ascii="Arial" w:hAnsi="Arial" w:cs="Arial"/>
              </w:rPr>
            </w:pPr>
          </w:p>
        </w:tc>
        <w:tc>
          <w:tcPr>
            <w:tcW w:w="2123" w:type="dxa"/>
          </w:tcPr>
          <w:p w14:paraId="1FFD2E65" w14:textId="5E0A365E" w:rsidR="00DE153A" w:rsidRPr="009D53FC" w:rsidRDefault="00DE153A" w:rsidP="00505E78">
            <w:pPr>
              <w:pStyle w:val="ListParagraph"/>
              <w:ind w:left="0"/>
              <w:jc w:val="center"/>
              <w:rPr>
                <w:rFonts w:ascii="Arial" w:hAnsi="Arial" w:cs="Arial"/>
              </w:rPr>
            </w:pPr>
          </w:p>
        </w:tc>
        <w:tc>
          <w:tcPr>
            <w:tcW w:w="2822" w:type="dxa"/>
          </w:tcPr>
          <w:p w14:paraId="4EE99A2E" w14:textId="4C198605" w:rsidR="00DE153A" w:rsidRPr="009D53FC" w:rsidRDefault="00DE153A" w:rsidP="00505E78">
            <w:pPr>
              <w:pStyle w:val="ListParagraph"/>
              <w:ind w:left="0"/>
              <w:jc w:val="center"/>
              <w:rPr>
                <w:rFonts w:ascii="Arial" w:hAnsi="Arial" w:cs="Arial"/>
              </w:rPr>
            </w:pPr>
          </w:p>
        </w:tc>
      </w:tr>
      <w:tr w:rsidR="00DE153A" w:rsidRPr="009D53FC" w14:paraId="016F2C52" w14:textId="77777777" w:rsidTr="0015405F">
        <w:trPr>
          <w:trHeight w:hRule="exact" w:val="432"/>
        </w:trPr>
        <w:tc>
          <w:tcPr>
            <w:tcW w:w="2345" w:type="dxa"/>
          </w:tcPr>
          <w:p w14:paraId="57895282" w14:textId="77777777" w:rsidR="00DE153A" w:rsidRPr="009D53FC" w:rsidRDefault="00DE153A" w:rsidP="00505E78">
            <w:pPr>
              <w:pStyle w:val="ListParagraph"/>
              <w:ind w:left="0"/>
              <w:jc w:val="center"/>
              <w:rPr>
                <w:rFonts w:ascii="Arial" w:hAnsi="Arial" w:cs="Arial"/>
              </w:rPr>
            </w:pPr>
          </w:p>
        </w:tc>
        <w:tc>
          <w:tcPr>
            <w:tcW w:w="2335" w:type="dxa"/>
          </w:tcPr>
          <w:p w14:paraId="5C4F0414" w14:textId="77777777" w:rsidR="00DE153A" w:rsidRPr="009D53FC" w:rsidRDefault="00DE153A" w:rsidP="00505E78">
            <w:pPr>
              <w:pStyle w:val="ListParagraph"/>
              <w:ind w:left="0"/>
              <w:jc w:val="center"/>
              <w:rPr>
                <w:rFonts w:ascii="Arial" w:hAnsi="Arial" w:cs="Arial"/>
              </w:rPr>
            </w:pPr>
          </w:p>
        </w:tc>
        <w:tc>
          <w:tcPr>
            <w:tcW w:w="2123" w:type="dxa"/>
          </w:tcPr>
          <w:p w14:paraId="4A6E265B" w14:textId="1F65FCEB" w:rsidR="00DE153A" w:rsidRPr="009D53FC" w:rsidRDefault="00DE153A" w:rsidP="00505E78">
            <w:pPr>
              <w:pStyle w:val="ListParagraph"/>
              <w:ind w:left="0"/>
              <w:jc w:val="center"/>
              <w:rPr>
                <w:rFonts w:ascii="Arial" w:hAnsi="Arial" w:cs="Arial"/>
              </w:rPr>
            </w:pPr>
          </w:p>
        </w:tc>
        <w:tc>
          <w:tcPr>
            <w:tcW w:w="2822" w:type="dxa"/>
          </w:tcPr>
          <w:p w14:paraId="7EC25CCD" w14:textId="77777777" w:rsidR="00DE153A" w:rsidRPr="009D53FC" w:rsidRDefault="00DE153A" w:rsidP="00505E78">
            <w:pPr>
              <w:pStyle w:val="ListParagraph"/>
              <w:ind w:left="0"/>
              <w:jc w:val="center"/>
              <w:rPr>
                <w:rFonts w:ascii="Arial" w:hAnsi="Arial" w:cs="Arial"/>
              </w:rPr>
            </w:pPr>
            <w:r w:rsidRPr="009D53FC">
              <w:rPr>
                <w:rFonts w:ascii="Arial" w:hAnsi="Arial" w:cs="Arial"/>
              </w:rPr>
              <w:t>920 MHz</w:t>
            </w:r>
          </w:p>
        </w:tc>
      </w:tr>
    </w:tbl>
    <w:p w14:paraId="377C0DBE" w14:textId="6F9FD316" w:rsidR="00232EFB" w:rsidRPr="00632CB2" w:rsidRDefault="00232EFB">
      <w:pPr>
        <w:rPr>
          <w:rFonts w:ascii="Arial" w:hAnsi="Arial" w:cs="Arial"/>
          <w:b/>
        </w:rPr>
      </w:pPr>
    </w:p>
    <w:p w14:paraId="5D6B8E4A" w14:textId="77777777" w:rsidR="00680BE1" w:rsidRDefault="00680BE1">
      <w:pPr>
        <w:rPr>
          <w:rFonts w:ascii="Arial" w:eastAsiaTheme="majorEastAsia" w:hAnsi="Arial" w:cstheme="majorBidi"/>
          <w:b/>
          <w:szCs w:val="32"/>
        </w:rPr>
      </w:pPr>
      <w:bookmarkStart w:id="4" w:name="_Toc10468265"/>
      <w:r>
        <w:br w:type="page"/>
      </w:r>
    </w:p>
    <w:p w14:paraId="06BE0F50" w14:textId="619CF4E3" w:rsidR="00632CB2" w:rsidRPr="00632CB2" w:rsidRDefault="00632CB2" w:rsidP="00632CB2">
      <w:pPr>
        <w:pStyle w:val="Heading1"/>
        <w:rPr>
          <w:i/>
        </w:rPr>
      </w:pPr>
      <w:r w:rsidRPr="00632CB2">
        <w:lastRenderedPageBreak/>
        <w:t xml:space="preserve">Problem Situation 1.4 Transformers – </w:t>
      </w:r>
      <w:r w:rsidRPr="00632CB2">
        <w:rPr>
          <w:i/>
        </w:rPr>
        <w:t>Fractions and Ratios</w:t>
      </w:r>
      <w:bookmarkEnd w:id="4"/>
    </w:p>
    <w:p w14:paraId="6CD93C08" w14:textId="1E8D774B" w:rsidR="00632CB2" w:rsidRPr="00632CB2" w:rsidRDefault="00632CB2" w:rsidP="00C92E72">
      <w:pPr>
        <w:pStyle w:val="ListParagraph"/>
        <w:ind w:left="0"/>
        <w:rPr>
          <w:rFonts w:ascii="Arial" w:hAnsi="Arial" w:cs="Arial"/>
        </w:rPr>
      </w:pPr>
      <w:r w:rsidRPr="00632CB2">
        <w:rPr>
          <w:rFonts w:ascii="Arial" w:hAnsi="Arial" w:cs="Arial"/>
        </w:rPr>
        <w:t xml:space="preserve">Transformers are electrical components used to increase voltage or decrease voltage.  A transformer basically is very simple electro-magnetic passive device that works on the principle of Faraday’s law.  Mutual induction is the process by which a coil of wire magnetically induces a voltage in a secondary coil located near it. Then we can say that transformers work in the “magnetic domain”, and transformers get their name from the fact that they “transform” one voltage </w:t>
      </w:r>
      <w:r w:rsidR="008922CA">
        <w:rPr>
          <w:rFonts w:ascii="Arial" w:hAnsi="Arial" w:cs="Arial"/>
        </w:rPr>
        <w:t>and</w:t>
      </w:r>
      <w:r w:rsidRPr="00632CB2">
        <w:rPr>
          <w:rFonts w:ascii="Arial" w:hAnsi="Arial" w:cs="Arial"/>
        </w:rPr>
        <w:t xml:space="preserve"> current level into another.</w:t>
      </w:r>
    </w:p>
    <w:p w14:paraId="64E0F597" w14:textId="77777777" w:rsidR="00632CB2" w:rsidRPr="00632CB2" w:rsidRDefault="00632CB2" w:rsidP="00632CB2">
      <w:pPr>
        <w:pStyle w:val="ListParagraph"/>
        <w:ind w:left="0"/>
        <w:rPr>
          <w:rFonts w:ascii="Arial" w:hAnsi="Arial" w:cs="Arial"/>
        </w:rPr>
      </w:pPr>
    </w:p>
    <w:p w14:paraId="253A9745" w14:textId="77777777" w:rsidR="00632CB2" w:rsidRPr="00632CB2" w:rsidRDefault="00632CB2" w:rsidP="00632CB2">
      <w:pPr>
        <w:pStyle w:val="ListParagraph"/>
        <w:ind w:left="0"/>
        <w:rPr>
          <w:rFonts w:ascii="Arial" w:hAnsi="Arial" w:cs="Arial"/>
        </w:rPr>
      </w:pPr>
      <w:r w:rsidRPr="00632CB2">
        <w:rPr>
          <w:rFonts w:ascii="Arial" w:hAnsi="Arial" w:cs="Arial"/>
        </w:rPr>
        <w:t xml:space="preserve">The number of wraps of wire on each side determines how much the voltage is increased or decreased.  The </w:t>
      </w:r>
      <w:r w:rsidRPr="00330E88">
        <w:rPr>
          <w:rFonts w:ascii="Arial" w:hAnsi="Arial" w:cs="Arial"/>
          <w:i/>
        </w:rPr>
        <w:t>primary</w:t>
      </w:r>
      <w:r w:rsidRPr="00632CB2">
        <w:rPr>
          <w:rFonts w:ascii="Arial" w:hAnsi="Arial" w:cs="Arial"/>
        </w:rPr>
        <w:t xml:space="preserve"> coil is the one that has the applied voltage and the </w:t>
      </w:r>
      <w:r w:rsidRPr="00330E88">
        <w:rPr>
          <w:rFonts w:ascii="Arial" w:hAnsi="Arial" w:cs="Arial"/>
          <w:i/>
        </w:rPr>
        <w:t>secondary</w:t>
      </w:r>
      <w:r w:rsidRPr="00632CB2">
        <w:rPr>
          <w:rFonts w:ascii="Arial" w:hAnsi="Arial" w:cs="Arial"/>
        </w:rPr>
        <w:t xml:space="preserve"> coil is the coil with the changed voltage.  </w:t>
      </w:r>
    </w:p>
    <w:p w14:paraId="53C9FDBE" w14:textId="5F757D93" w:rsidR="00632CB2" w:rsidRPr="00632CB2" w:rsidRDefault="00632CB2" w:rsidP="00632CB2">
      <w:pPr>
        <w:pStyle w:val="ListParagraph"/>
        <w:ind w:left="0"/>
        <w:rPr>
          <w:rFonts w:ascii="Arial" w:hAnsi="Arial" w:cs="Arial"/>
        </w:rPr>
      </w:pPr>
    </w:p>
    <w:p w14:paraId="07184D66" w14:textId="74D6E1A1" w:rsidR="00632CB2" w:rsidRPr="00632CB2" w:rsidRDefault="00632CB2" w:rsidP="00632CB2">
      <w:pPr>
        <w:pStyle w:val="ListParagraph"/>
        <w:ind w:left="0"/>
        <w:rPr>
          <w:rFonts w:ascii="Arial" w:hAnsi="Arial" w:cs="Arial"/>
        </w:rPr>
      </w:pPr>
      <w:r w:rsidRPr="00632CB2">
        <w:rPr>
          <w:rFonts w:ascii="Arial" w:hAnsi="Arial" w:cs="Arial"/>
        </w:rPr>
        <w:t xml:space="preserve">The primary side is represented with a subscript of P for primary, </w:t>
      </w:r>
    </w:p>
    <w:p w14:paraId="4A5E00B2" w14:textId="2BFC8FE7" w:rsidR="00632CB2" w:rsidRPr="00632CB2" w:rsidRDefault="00632CB2" w:rsidP="0015405F">
      <w:pPr>
        <w:pStyle w:val="ListParagraph"/>
        <w:numPr>
          <w:ilvl w:val="0"/>
          <w:numId w:val="15"/>
        </w:numPr>
        <w:ind w:left="432"/>
        <w:rPr>
          <w:rFonts w:ascii="Arial" w:hAnsi="Arial" w:cs="Arial"/>
        </w:rPr>
      </w:pPr>
      <w:r w:rsidRPr="00632CB2">
        <w:rPr>
          <w:rFonts w:ascii="Arial" w:hAnsi="Arial" w:cs="Arial"/>
        </w:rPr>
        <w:t>I</w:t>
      </w:r>
      <w:r w:rsidRPr="00632CB2">
        <w:rPr>
          <w:rFonts w:ascii="Arial" w:hAnsi="Arial" w:cs="Arial"/>
          <w:vertAlign w:val="subscript"/>
        </w:rPr>
        <w:t>P</w:t>
      </w:r>
      <w:r w:rsidRPr="00632CB2">
        <w:rPr>
          <w:rFonts w:ascii="Arial" w:hAnsi="Arial" w:cs="Arial"/>
        </w:rPr>
        <w:t xml:space="preserve"> is the current on the primary side, </w:t>
      </w:r>
    </w:p>
    <w:p w14:paraId="134D80D0" w14:textId="6B6E40B0" w:rsidR="00632CB2" w:rsidRPr="00632CB2" w:rsidRDefault="00632CB2" w:rsidP="0015405F">
      <w:pPr>
        <w:pStyle w:val="ListParagraph"/>
        <w:numPr>
          <w:ilvl w:val="0"/>
          <w:numId w:val="15"/>
        </w:numPr>
        <w:ind w:left="432"/>
        <w:rPr>
          <w:rFonts w:ascii="Arial" w:hAnsi="Arial" w:cs="Arial"/>
        </w:rPr>
      </w:pPr>
      <w:r w:rsidRPr="00632CB2">
        <w:rPr>
          <w:rFonts w:ascii="Arial" w:hAnsi="Arial" w:cs="Arial"/>
        </w:rPr>
        <w:t>V</w:t>
      </w:r>
      <w:r w:rsidRPr="00632CB2">
        <w:rPr>
          <w:rFonts w:ascii="Arial" w:hAnsi="Arial" w:cs="Arial"/>
          <w:vertAlign w:val="subscript"/>
        </w:rPr>
        <w:t>P</w:t>
      </w:r>
      <w:r w:rsidRPr="00632CB2">
        <w:rPr>
          <w:rFonts w:ascii="Arial" w:hAnsi="Arial" w:cs="Arial"/>
        </w:rPr>
        <w:t xml:space="preserve"> is the voltage on the primary side,</w:t>
      </w:r>
    </w:p>
    <w:p w14:paraId="1F535E5E" w14:textId="56DF0FC4" w:rsidR="00632CB2" w:rsidRPr="00632CB2" w:rsidRDefault="00632CB2" w:rsidP="0015405F">
      <w:pPr>
        <w:pStyle w:val="ListParagraph"/>
        <w:numPr>
          <w:ilvl w:val="0"/>
          <w:numId w:val="15"/>
        </w:numPr>
        <w:ind w:left="432"/>
        <w:rPr>
          <w:rFonts w:ascii="Arial" w:hAnsi="Arial" w:cs="Arial"/>
        </w:rPr>
      </w:pPr>
      <w:r w:rsidRPr="00632CB2">
        <w:rPr>
          <w:rFonts w:ascii="Arial" w:hAnsi="Arial" w:cs="Arial"/>
        </w:rPr>
        <w:t>N</w:t>
      </w:r>
      <w:r w:rsidRPr="00632CB2">
        <w:rPr>
          <w:rFonts w:ascii="Arial" w:hAnsi="Arial" w:cs="Arial"/>
          <w:vertAlign w:val="subscript"/>
        </w:rPr>
        <w:t>P</w:t>
      </w:r>
      <w:r w:rsidRPr="00632CB2">
        <w:rPr>
          <w:rFonts w:ascii="Arial" w:hAnsi="Arial" w:cs="Arial"/>
        </w:rPr>
        <w:t xml:space="preserve"> is the number of </w:t>
      </w:r>
      <w:r w:rsidR="00C92E72">
        <w:rPr>
          <w:rFonts w:ascii="Arial" w:hAnsi="Arial" w:cs="Arial"/>
        </w:rPr>
        <w:t>turns</w:t>
      </w:r>
      <w:r w:rsidRPr="00632CB2">
        <w:rPr>
          <w:rFonts w:ascii="Arial" w:hAnsi="Arial" w:cs="Arial"/>
        </w:rPr>
        <w:t xml:space="preserve"> of wire on primary coil.  </w:t>
      </w:r>
    </w:p>
    <w:p w14:paraId="5C57F578" w14:textId="55510068" w:rsidR="00632CB2" w:rsidRPr="00632CB2" w:rsidRDefault="00632CB2" w:rsidP="0015405F">
      <w:pPr>
        <w:pStyle w:val="ListParagraph"/>
        <w:ind w:left="432"/>
        <w:rPr>
          <w:rFonts w:ascii="Arial" w:hAnsi="Arial" w:cs="Arial"/>
        </w:rPr>
      </w:pPr>
      <w:r w:rsidRPr="00632CB2">
        <w:rPr>
          <w:rFonts w:ascii="Arial" w:hAnsi="Arial" w:cs="Arial"/>
        </w:rPr>
        <w:t>The secondary side is represented with a subscript of S</w:t>
      </w:r>
      <w:r w:rsidR="00D44D79">
        <w:rPr>
          <w:rFonts w:ascii="Arial" w:hAnsi="Arial" w:cs="Arial"/>
        </w:rPr>
        <w:t xml:space="preserve"> for secondary</w:t>
      </w:r>
      <w:r w:rsidRPr="00632CB2">
        <w:rPr>
          <w:rFonts w:ascii="Arial" w:hAnsi="Arial" w:cs="Arial"/>
        </w:rPr>
        <w:t xml:space="preserve">, </w:t>
      </w:r>
    </w:p>
    <w:p w14:paraId="3570D4B6" w14:textId="539F5400" w:rsidR="00632CB2" w:rsidRPr="00632CB2" w:rsidRDefault="00632CB2" w:rsidP="0015405F">
      <w:pPr>
        <w:pStyle w:val="ListParagraph"/>
        <w:numPr>
          <w:ilvl w:val="0"/>
          <w:numId w:val="14"/>
        </w:numPr>
        <w:ind w:left="432"/>
        <w:rPr>
          <w:rFonts w:ascii="Arial" w:hAnsi="Arial" w:cs="Arial"/>
        </w:rPr>
      </w:pPr>
      <w:r w:rsidRPr="00632CB2">
        <w:rPr>
          <w:rFonts w:ascii="Arial" w:hAnsi="Arial" w:cs="Arial"/>
        </w:rPr>
        <w:t>I</w:t>
      </w:r>
      <w:r w:rsidRPr="00632CB2">
        <w:rPr>
          <w:rFonts w:ascii="Arial" w:hAnsi="Arial" w:cs="Arial"/>
          <w:vertAlign w:val="subscript"/>
        </w:rPr>
        <w:t>S</w:t>
      </w:r>
      <w:r w:rsidRPr="00632CB2">
        <w:rPr>
          <w:rFonts w:ascii="Arial" w:hAnsi="Arial" w:cs="Arial"/>
        </w:rPr>
        <w:t xml:space="preserve"> the current on the primary side, </w:t>
      </w:r>
    </w:p>
    <w:p w14:paraId="449D14F8" w14:textId="2F9AE458" w:rsidR="00632CB2" w:rsidRPr="00632CB2" w:rsidRDefault="00632CB2" w:rsidP="0015405F">
      <w:pPr>
        <w:pStyle w:val="ListParagraph"/>
        <w:numPr>
          <w:ilvl w:val="0"/>
          <w:numId w:val="14"/>
        </w:numPr>
        <w:ind w:left="432"/>
        <w:rPr>
          <w:rFonts w:ascii="Arial" w:hAnsi="Arial" w:cs="Arial"/>
        </w:rPr>
      </w:pPr>
      <w:r w:rsidRPr="00632CB2">
        <w:rPr>
          <w:rFonts w:ascii="Arial" w:hAnsi="Arial" w:cs="Arial"/>
        </w:rPr>
        <w:t>V</w:t>
      </w:r>
      <w:r w:rsidRPr="00632CB2">
        <w:rPr>
          <w:rFonts w:ascii="Arial" w:hAnsi="Arial" w:cs="Arial"/>
          <w:vertAlign w:val="subscript"/>
        </w:rPr>
        <w:t>S</w:t>
      </w:r>
      <w:r w:rsidRPr="00632CB2">
        <w:rPr>
          <w:rFonts w:ascii="Arial" w:hAnsi="Arial" w:cs="Arial"/>
        </w:rPr>
        <w:t xml:space="preserve"> is the voltage on the primary side</w:t>
      </w:r>
    </w:p>
    <w:p w14:paraId="593A598A" w14:textId="6FAF579F" w:rsidR="00632CB2" w:rsidRPr="00632CB2" w:rsidRDefault="00D44D79" w:rsidP="0015405F">
      <w:pPr>
        <w:pStyle w:val="ListParagraph"/>
        <w:numPr>
          <w:ilvl w:val="0"/>
          <w:numId w:val="14"/>
        </w:numPr>
        <w:ind w:left="432"/>
        <w:rPr>
          <w:rFonts w:ascii="Arial" w:hAnsi="Arial" w:cs="Arial"/>
        </w:rPr>
      </w:pPr>
      <w:r w:rsidRPr="00632CB2">
        <w:rPr>
          <w:rFonts w:ascii="Arial" w:hAnsi="Arial" w:cs="Arial"/>
          <w:noProof/>
        </w:rPr>
        <w:drawing>
          <wp:anchor distT="0" distB="0" distL="114300" distR="114300" simplePos="0" relativeHeight="251669504" behindDoc="0" locked="0" layoutInCell="1" allowOverlap="1" wp14:anchorId="0A75CAAD" wp14:editId="3C5DB2A7">
            <wp:simplePos x="0" y="0"/>
            <wp:positionH relativeFrom="column">
              <wp:posOffset>3193251</wp:posOffset>
            </wp:positionH>
            <wp:positionV relativeFrom="paragraph">
              <wp:posOffset>21590</wp:posOffset>
            </wp:positionV>
            <wp:extent cx="3411220" cy="1336675"/>
            <wp:effectExtent l="19050" t="19050" r="17780" b="15875"/>
            <wp:wrapSquare wrapText="bothSides"/>
            <wp:docPr id="13" name="Picture 13" descr="single phase voltage trans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gle phase voltage transform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1220" cy="133667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00632CB2" w:rsidRPr="00632CB2">
        <w:rPr>
          <w:rFonts w:ascii="Arial" w:hAnsi="Arial" w:cs="Arial"/>
        </w:rPr>
        <w:t>N</w:t>
      </w:r>
      <w:r w:rsidR="00632CB2" w:rsidRPr="00632CB2">
        <w:rPr>
          <w:rFonts w:ascii="Arial" w:hAnsi="Arial" w:cs="Arial"/>
          <w:vertAlign w:val="subscript"/>
        </w:rPr>
        <w:t>S</w:t>
      </w:r>
      <w:r w:rsidR="00632CB2" w:rsidRPr="00632CB2">
        <w:rPr>
          <w:rFonts w:ascii="Arial" w:hAnsi="Arial" w:cs="Arial"/>
        </w:rPr>
        <w:t xml:space="preserve"> is the number of</w:t>
      </w:r>
      <w:r w:rsidR="00C92E72">
        <w:rPr>
          <w:rFonts w:ascii="Arial" w:hAnsi="Arial" w:cs="Arial"/>
        </w:rPr>
        <w:t xml:space="preserve"> turns</w:t>
      </w:r>
      <w:r w:rsidR="00632CB2" w:rsidRPr="00632CB2">
        <w:rPr>
          <w:rFonts w:ascii="Arial" w:hAnsi="Arial" w:cs="Arial"/>
        </w:rPr>
        <w:t xml:space="preserve"> of wire on primary coil.  </w:t>
      </w:r>
    </w:p>
    <w:p w14:paraId="2E89EF1B" w14:textId="051AA790" w:rsidR="00632CB2" w:rsidRPr="00632CB2" w:rsidRDefault="00632CB2" w:rsidP="00632CB2">
      <w:pPr>
        <w:pStyle w:val="ListParagraph"/>
        <w:ind w:left="0"/>
        <w:rPr>
          <w:rFonts w:ascii="Arial" w:hAnsi="Arial" w:cs="Arial"/>
        </w:rPr>
      </w:pPr>
    </w:p>
    <w:p w14:paraId="6707FC92" w14:textId="77777777" w:rsidR="00D44D79" w:rsidRDefault="00632CB2" w:rsidP="00632CB2">
      <w:pPr>
        <w:pStyle w:val="ListParagraph"/>
        <w:ind w:left="0"/>
        <w:rPr>
          <w:rFonts w:ascii="Arial" w:eastAsiaTheme="minorEastAsia" w:hAnsi="Arial" w:cs="Arial"/>
        </w:rPr>
      </w:pPr>
      <w:r w:rsidRPr="00632CB2">
        <w:rPr>
          <w:rFonts w:ascii="Arial" w:hAnsi="Arial" w:cs="Arial"/>
        </w:rPr>
        <w:t xml:space="preserve">The turns ratio, </w:t>
      </w:r>
      <w:r w:rsidRPr="00632CB2">
        <w:rPr>
          <w:rFonts w:ascii="Arial" w:hAnsi="Arial" w:cs="Arial"/>
          <w:i/>
        </w:rPr>
        <w:t>n</w:t>
      </w:r>
      <w:r w:rsidRPr="00632CB2">
        <w:rPr>
          <w:rFonts w:ascii="Arial" w:hAnsi="Arial" w:cs="Arial"/>
        </w:rPr>
        <w:t xml:space="preserve"> = </w:t>
      </w: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den>
        </m:f>
      </m:oMath>
      <w:r w:rsidR="00D44D79">
        <w:rPr>
          <w:rFonts w:ascii="Arial" w:eastAsiaTheme="minorEastAsia" w:hAnsi="Arial" w:cs="Arial"/>
        </w:rPr>
        <w:t xml:space="preserve"> is an important characteristic of a transformer.</w:t>
      </w:r>
    </w:p>
    <w:p w14:paraId="7859BA31" w14:textId="7EC0F2C4" w:rsidR="00D44D79" w:rsidRDefault="00D44D79" w:rsidP="00632CB2">
      <w:pPr>
        <w:pStyle w:val="ListParagraph"/>
        <w:ind w:left="0"/>
        <w:rPr>
          <w:rFonts w:ascii="Arial" w:eastAsiaTheme="minorEastAsia" w:hAnsi="Arial" w:cs="Arial"/>
        </w:rPr>
      </w:pPr>
    </w:p>
    <w:p w14:paraId="7CA6AED4" w14:textId="023EA752" w:rsidR="00632CB2" w:rsidRDefault="00632CB2">
      <w:pPr>
        <w:pStyle w:val="ListParagraph"/>
        <w:ind w:left="0"/>
        <w:rPr>
          <w:rFonts w:ascii="Arial" w:eastAsiaTheme="minorEastAsia" w:hAnsi="Arial" w:cs="Arial"/>
        </w:rPr>
      </w:pPr>
      <w:r w:rsidRPr="77D4C24B">
        <w:rPr>
          <w:rFonts w:ascii="Arial" w:eastAsiaTheme="minorEastAsia" w:hAnsi="Arial" w:cs="Arial"/>
        </w:rPr>
        <w:t xml:space="preserve">The turns ratio </w:t>
      </w:r>
      <w:r w:rsidR="00D44D79" w:rsidRPr="77D4C24B">
        <w:rPr>
          <w:rFonts w:ascii="Arial" w:eastAsiaTheme="minorEastAsia" w:hAnsi="Arial" w:cs="Arial"/>
        </w:rPr>
        <w:t xml:space="preserve">may be </w:t>
      </w:r>
      <w:r w:rsidRPr="77D4C24B">
        <w:rPr>
          <w:rFonts w:ascii="Arial" w:eastAsiaTheme="minorEastAsia" w:hAnsi="Arial" w:cs="Arial"/>
        </w:rPr>
        <w:t xml:space="preserve">reduced </w:t>
      </w:r>
      <w:r w:rsidR="00C92E72" w:rsidRPr="77D4C24B">
        <w:rPr>
          <w:rFonts w:ascii="Arial" w:eastAsiaTheme="minorEastAsia" w:hAnsi="Arial" w:cs="Arial"/>
        </w:rPr>
        <w:t xml:space="preserve">to a decimal number </w:t>
      </w:r>
      <w:r w:rsidRPr="77D4C24B">
        <w:rPr>
          <w:rFonts w:ascii="Arial" w:eastAsiaTheme="minorEastAsia" w:hAnsi="Arial" w:cs="Arial"/>
        </w:rPr>
        <w:t xml:space="preserve">and </w:t>
      </w:r>
      <w:r w:rsidR="00D44D79" w:rsidRPr="77D4C24B">
        <w:rPr>
          <w:rFonts w:ascii="Arial" w:eastAsiaTheme="minorEastAsia" w:hAnsi="Arial" w:cs="Arial"/>
        </w:rPr>
        <w:t>is also</w:t>
      </w:r>
      <w:r w:rsidR="00C92E72" w:rsidRPr="77D4C24B">
        <w:rPr>
          <w:rFonts w:ascii="Arial" w:eastAsiaTheme="minorEastAsia" w:hAnsi="Arial" w:cs="Arial"/>
        </w:rPr>
        <w:t xml:space="preserve"> </w:t>
      </w:r>
      <w:r w:rsidRPr="77D4C24B">
        <w:rPr>
          <w:rFonts w:ascii="Arial" w:eastAsiaTheme="minorEastAsia" w:hAnsi="Arial" w:cs="Arial"/>
        </w:rPr>
        <w:t xml:space="preserve">represented as </w:t>
      </w:r>
      <w:r w:rsidRPr="005C368E">
        <w:rPr>
          <w:rFonts w:ascii="Arial" w:eastAsiaTheme="minorEastAsia" w:hAnsi="Arial" w:cs="Arial"/>
          <w:i/>
          <w:iCs/>
        </w:rPr>
        <w:t>N</w:t>
      </w:r>
      <w:r w:rsidRPr="005C368E">
        <w:rPr>
          <w:rFonts w:ascii="Arial" w:eastAsiaTheme="minorEastAsia" w:hAnsi="Arial" w:cs="Arial"/>
          <w:i/>
          <w:iCs/>
          <w:vertAlign w:val="subscript"/>
        </w:rPr>
        <w:t>P</w:t>
      </w:r>
      <w:r w:rsidRPr="005C368E">
        <w:rPr>
          <w:rFonts w:ascii="Arial" w:eastAsiaTheme="minorEastAsia" w:hAnsi="Arial" w:cs="Arial"/>
          <w:i/>
          <w:iCs/>
        </w:rPr>
        <w:t>:N</w:t>
      </w:r>
      <w:r w:rsidRPr="00324E96">
        <w:rPr>
          <w:rFonts w:ascii="Arial" w:eastAsiaTheme="minorEastAsia" w:hAnsi="Arial" w:cs="Arial"/>
          <w:i/>
          <w:iCs/>
          <w:vertAlign w:val="subscript"/>
        </w:rPr>
        <w:t>S</w:t>
      </w:r>
      <w:r w:rsidR="00C92E72" w:rsidRPr="77D4C24B">
        <w:rPr>
          <w:rFonts w:ascii="Arial" w:eastAsiaTheme="minorEastAsia" w:hAnsi="Arial" w:cs="Arial"/>
        </w:rPr>
        <w:t>.</w:t>
      </w:r>
    </w:p>
    <w:p w14:paraId="32EFA90C" w14:textId="2F34EDFA" w:rsidR="0015405F" w:rsidRDefault="0015405F">
      <w:pPr>
        <w:pStyle w:val="ListParagraph"/>
        <w:ind w:left="0"/>
        <w:rPr>
          <w:rFonts w:ascii="Arial" w:eastAsiaTheme="minorEastAsia" w:hAnsi="Arial" w:cs="Arial"/>
        </w:rPr>
      </w:pPr>
    </w:p>
    <w:p w14:paraId="1C9A67A4" w14:textId="6A86AD8E" w:rsidR="0015405F" w:rsidRDefault="0015405F">
      <w:pPr>
        <w:pStyle w:val="ListParagraph"/>
        <w:ind w:left="0"/>
        <w:rPr>
          <w:rFonts w:ascii="Arial" w:eastAsiaTheme="minorEastAsia" w:hAnsi="Arial" w:cs="Arial"/>
        </w:rPr>
      </w:pPr>
    </w:p>
    <w:p w14:paraId="4BBD1C84" w14:textId="77777777" w:rsidR="0015405F" w:rsidRPr="003E1C29" w:rsidRDefault="0015405F">
      <w:pPr>
        <w:pStyle w:val="ListParagraph"/>
        <w:ind w:left="0"/>
        <w:rPr>
          <w:rFonts w:ascii="Arial" w:eastAsiaTheme="minorEastAsia" w:hAnsi="Arial" w:cs="Arial"/>
        </w:rPr>
      </w:pPr>
    </w:p>
    <w:p w14:paraId="218DFAEC" w14:textId="7B3F24A2" w:rsidR="00632CB2" w:rsidRPr="00632CB2" w:rsidRDefault="00632CB2" w:rsidP="00632CB2">
      <w:pPr>
        <w:pStyle w:val="ListParagraph"/>
        <w:ind w:left="0"/>
        <w:rPr>
          <w:rFonts w:ascii="Arial" w:eastAsiaTheme="minorEastAsia" w:hAnsi="Arial" w:cs="Arial"/>
        </w:rPr>
      </w:pPr>
    </w:p>
    <w:p w14:paraId="5EDFE59B" w14:textId="35C25698" w:rsidR="00632CB2" w:rsidRPr="00C92E72" w:rsidRDefault="00632CB2" w:rsidP="00C92E72">
      <w:pPr>
        <w:pStyle w:val="ListParagraph"/>
        <w:numPr>
          <w:ilvl w:val="0"/>
          <w:numId w:val="26"/>
        </w:numPr>
        <w:rPr>
          <w:rFonts w:ascii="Arial" w:eastAsiaTheme="minorEastAsia" w:hAnsi="Arial" w:cs="Arial"/>
        </w:rPr>
      </w:pPr>
      <w:r w:rsidRPr="00C92E72">
        <w:rPr>
          <w:rFonts w:ascii="Arial" w:eastAsiaTheme="minorEastAsia" w:hAnsi="Arial" w:cs="Arial"/>
        </w:rPr>
        <w:t>A voltage transformer has 2500 turns of wire on its primary coil and 500 turns of wire for its secondary coil. What is the turns ratio (</w:t>
      </w:r>
      <w:r w:rsidR="00D44D79" w:rsidRPr="00632CB2">
        <w:rPr>
          <w:rFonts w:ascii="Arial" w:hAnsi="Arial" w:cs="Arial"/>
          <w:i/>
        </w:rPr>
        <w:t>n</w:t>
      </w:r>
      <w:r w:rsidRPr="00C92E72">
        <w:rPr>
          <w:rFonts w:ascii="Arial" w:eastAsiaTheme="minorEastAsia" w:hAnsi="Arial" w:cs="Arial"/>
        </w:rPr>
        <w:t>) of the transformer?</w:t>
      </w:r>
    </w:p>
    <w:p w14:paraId="4E785C26" w14:textId="2B39DE87" w:rsidR="00632CB2" w:rsidRDefault="00632CB2" w:rsidP="00C92E72">
      <w:pPr>
        <w:pStyle w:val="ListParagraph"/>
        <w:ind w:left="0"/>
        <w:rPr>
          <w:rFonts w:ascii="Arial" w:eastAsiaTheme="minorEastAsia" w:hAnsi="Arial" w:cs="Arial"/>
        </w:rPr>
      </w:pPr>
    </w:p>
    <w:p w14:paraId="661AB6E9" w14:textId="29E7E8A1" w:rsidR="00680BE1" w:rsidRDefault="00680BE1" w:rsidP="00C92E72">
      <w:pPr>
        <w:pStyle w:val="ListParagraph"/>
        <w:ind w:left="0"/>
        <w:rPr>
          <w:rFonts w:ascii="Arial" w:eastAsiaTheme="minorEastAsia" w:hAnsi="Arial" w:cs="Arial"/>
        </w:rPr>
      </w:pPr>
    </w:p>
    <w:p w14:paraId="40D4361D" w14:textId="77777777" w:rsidR="00680BE1" w:rsidRPr="00632CB2" w:rsidRDefault="00680BE1" w:rsidP="00C92E72">
      <w:pPr>
        <w:pStyle w:val="ListParagraph"/>
        <w:ind w:left="0"/>
        <w:rPr>
          <w:rFonts w:ascii="Arial" w:eastAsiaTheme="minorEastAsia" w:hAnsi="Arial" w:cs="Arial"/>
        </w:rPr>
      </w:pPr>
    </w:p>
    <w:p w14:paraId="7A740CC5" w14:textId="77777777" w:rsidR="00632CB2" w:rsidRPr="00632CB2" w:rsidRDefault="00632CB2" w:rsidP="00C92E72">
      <w:pPr>
        <w:pStyle w:val="ListParagraph"/>
        <w:ind w:left="0"/>
        <w:rPr>
          <w:rFonts w:ascii="Arial" w:eastAsiaTheme="minorEastAsia" w:hAnsi="Arial" w:cs="Arial"/>
        </w:rPr>
      </w:pPr>
    </w:p>
    <w:p w14:paraId="511AE225" w14:textId="77777777" w:rsidR="00632CB2" w:rsidRPr="00C92E72" w:rsidRDefault="00632CB2" w:rsidP="00C92E72">
      <w:pPr>
        <w:pStyle w:val="ListParagraph"/>
        <w:numPr>
          <w:ilvl w:val="0"/>
          <w:numId w:val="26"/>
        </w:numPr>
        <w:rPr>
          <w:rFonts w:ascii="Arial" w:hAnsi="Arial" w:cs="Arial"/>
        </w:rPr>
      </w:pPr>
      <w:r w:rsidRPr="00C92E72">
        <w:rPr>
          <w:rFonts w:ascii="Arial" w:hAnsi="Arial" w:cs="Arial"/>
        </w:rPr>
        <w:t>Below is a formula that is used to design or analyze any transformer voltage.</w:t>
      </w:r>
    </w:p>
    <w:p w14:paraId="0F627398" w14:textId="77777777" w:rsidR="00632CB2" w:rsidRPr="00C92E72" w:rsidRDefault="00B964D1" w:rsidP="00C92E72">
      <w:pPr>
        <w:pStyle w:val="ListParagraph"/>
        <w:jc w:val="center"/>
        <w:rPr>
          <w:rFonts w:ascii="Arial" w:eastAsiaTheme="minorEastAsia" w:hAnsi="Arial" w:cs="Arial"/>
        </w:rPr>
      </w:pPr>
      <m:oMathPara>
        <m:oMathParaPr>
          <m:jc m:val="left"/>
        </m:oMathParaP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den>
          </m:f>
        </m:oMath>
      </m:oMathPara>
    </w:p>
    <w:p w14:paraId="4EF95301" w14:textId="77777777" w:rsidR="00632CB2" w:rsidRPr="00632CB2" w:rsidRDefault="00632CB2" w:rsidP="00C92E72">
      <w:pPr>
        <w:pStyle w:val="ListParagraph"/>
        <w:ind w:left="0"/>
        <w:rPr>
          <w:rFonts w:ascii="Arial" w:eastAsiaTheme="minorEastAsia" w:hAnsi="Arial" w:cs="Arial"/>
        </w:rPr>
      </w:pPr>
    </w:p>
    <w:p w14:paraId="4DF21D76" w14:textId="77777777" w:rsidR="00632CB2" w:rsidRPr="00632CB2" w:rsidRDefault="00632CB2" w:rsidP="00C92E72">
      <w:pPr>
        <w:pStyle w:val="ListParagraph"/>
        <w:rPr>
          <w:rFonts w:ascii="Arial" w:hAnsi="Arial" w:cs="Arial"/>
        </w:rPr>
      </w:pPr>
      <w:r w:rsidRPr="00632CB2">
        <w:rPr>
          <w:rFonts w:ascii="Arial" w:eastAsiaTheme="minorEastAsia" w:hAnsi="Arial" w:cs="Arial"/>
        </w:rPr>
        <w:t xml:space="preserve">Given </w:t>
      </w:r>
      <w:r w:rsidRPr="00632CB2">
        <w:rPr>
          <w:rFonts w:ascii="Arial" w:hAnsi="Arial" w:cs="Arial"/>
        </w:rPr>
        <w:t>that the input voltage, V</w:t>
      </w:r>
      <w:r w:rsidRPr="00632CB2">
        <w:rPr>
          <w:rFonts w:ascii="Arial" w:hAnsi="Arial" w:cs="Arial"/>
          <w:vertAlign w:val="subscript"/>
        </w:rPr>
        <w:t>P</w:t>
      </w:r>
      <w:r w:rsidRPr="00632CB2">
        <w:rPr>
          <w:rFonts w:ascii="Arial" w:hAnsi="Arial" w:cs="Arial"/>
        </w:rPr>
        <w:t xml:space="preserve"> is 120 V, N</w:t>
      </w:r>
      <w:r w:rsidRPr="00632CB2">
        <w:rPr>
          <w:rFonts w:ascii="Arial" w:hAnsi="Arial" w:cs="Arial"/>
          <w:vertAlign w:val="subscript"/>
        </w:rPr>
        <w:t>P</w:t>
      </w:r>
      <w:r w:rsidRPr="00632CB2">
        <w:rPr>
          <w:rFonts w:ascii="Arial" w:hAnsi="Arial" w:cs="Arial"/>
        </w:rPr>
        <w:t xml:space="preserve"> is 3200 and N</w:t>
      </w:r>
      <w:r w:rsidRPr="00632CB2">
        <w:rPr>
          <w:rFonts w:ascii="Arial" w:hAnsi="Arial" w:cs="Arial"/>
          <w:vertAlign w:val="subscript"/>
        </w:rPr>
        <w:t>S</w:t>
      </w:r>
      <w:r w:rsidRPr="00632CB2">
        <w:rPr>
          <w:rFonts w:ascii="Arial" w:hAnsi="Arial" w:cs="Arial"/>
        </w:rPr>
        <w:t xml:space="preserve"> is 400.  Determine the secondary voltage, V</w:t>
      </w:r>
      <w:r w:rsidRPr="00632CB2">
        <w:rPr>
          <w:rFonts w:ascii="Arial" w:hAnsi="Arial" w:cs="Arial"/>
          <w:vertAlign w:val="subscript"/>
        </w:rPr>
        <w:t>S</w:t>
      </w:r>
      <w:r w:rsidRPr="00632CB2">
        <w:rPr>
          <w:rFonts w:ascii="Arial" w:hAnsi="Arial" w:cs="Arial"/>
        </w:rPr>
        <w:t>.</w:t>
      </w:r>
    </w:p>
    <w:p w14:paraId="5C611860" w14:textId="77777777" w:rsidR="00632CB2" w:rsidRPr="00632CB2" w:rsidRDefault="00632CB2" w:rsidP="00C92E72">
      <w:pPr>
        <w:pStyle w:val="ListParagraph"/>
        <w:ind w:left="0"/>
        <w:rPr>
          <w:rFonts w:ascii="Arial" w:hAnsi="Arial" w:cs="Arial"/>
        </w:rPr>
      </w:pPr>
    </w:p>
    <w:p w14:paraId="13F0F2EB" w14:textId="282CD745" w:rsidR="00632CB2" w:rsidRDefault="00632CB2" w:rsidP="00C92E72">
      <w:pPr>
        <w:pStyle w:val="ListParagraph"/>
        <w:ind w:left="0"/>
        <w:rPr>
          <w:rFonts w:ascii="Arial" w:hAnsi="Arial" w:cs="Arial"/>
        </w:rPr>
      </w:pPr>
    </w:p>
    <w:p w14:paraId="5B4B38A6" w14:textId="6FC91630" w:rsidR="00680BE1" w:rsidRDefault="00680BE1" w:rsidP="00C92E72">
      <w:pPr>
        <w:pStyle w:val="ListParagraph"/>
        <w:ind w:left="0"/>
        <w:rPr>
          <w:rFonts w:ascii="Arial" w:hAnsi="Arial" w:cs="Arial"/>
        </w:rPr>
      </w:pPr>
    </w:p>
    <w:p w14:paraId="10652022" w14:textId="77777777" w:rsidR="00680BE1" w:rsidRPr="00632CB2" w:rsidRDefault="00680BE1" w:rsidP="00C92E72">
      <w:pPr>
        <w:pStyle w:val="ListParagraph"/>
        <w:ind w:left="0"/>
        <w:rPr>
          <w:rFonts w:ascii="Arial" w:hAnsi="Arial" w:cs="Arial"/>
        </w:rPr>
      </w:pPr>
    </w:p>
    <w:p w14:paraId="1DA3E542" w14:textId="77777777" w:rsidR="00632CB2" w:rsidRPr="00632CB2" w:rsidRDefault="00632CB2" w:rsidP="00C92E72">
      <w:pPr>
        <w:pStyle w:val="ListParagraph"/>
        <w:ind w:left="0"/>
        <w:rPr>
          <w:rFonts w:ascii="Arial" w:hAnsi="Arial" w:cs="Arial"/>
        </w:rPr>
      </w:pPr>
    </w:p>
    <w:p w14:paraId="339EDE2F" w14:textId="7B80D4DD" w:rsidR="00632CB2" w:rsidRPr="00F10B5B" w:rsidRDefault="00632CB2">
      <w:pPr>
        <w:pStyle w:val="ListParagraph"/>
        <w:numPr>
          <w:ilvl w:val="0"/>
          <w:numId w:val="26"/>
        </w:numPr>
        <w:rPr>
          <w:rFonts w:ascii="Arial" w:eastAsiaTheme="minorEastAsia" w:hAnsi="Arial" w:cs="Arial"/>
        </w:rPr>
      </w:pPr>
      <w:r w:rsidRPr="00C92E72">
        <w:rPr>
          <w:rFonts w:ascii="Arial" w:hAnsi="Arial" w:cs="Arial"/>
        </w:rPr>
        <w:lastRenderedPageBreak/>
        <w:t>Another method for determining a solution when working with ratios is to cross</w:t>
      </w:r>
      <w:r w:rsidR="00D44D79">
        <w:rPr>
          <w:rFonts w:ascii="Arial" w:hAnsi="Arial" w:cs="Arial"/>
        </w:rPr>
        <w:t>-</w:t>
      </w:r>
      <w:r w:rsidRPr="00C92E72">
        <w:rPr>
          <w:rFonts w:ascii="Arial" w:hAnsi="Arial" w:cs="Arial"/>
        </w:rPr>
        <w:t xml:space="preserve">multiply the two ratios. </w:t>
      </w:r>
    </w:p>
    <w:p w14:paraId="70BE764E" w14:textId="77777777" w:rsidR="00632CB2" w:rsidRPr="00632CB2" w:rsidRDefault="00632CB2" w:rsidP="00C92E72">
      <w:pPr>
        <w:rPr>
          <w:rFonts w:ascii="Arial" w:eastAsiaTheme="minorEastAsia" w:hAnsi="Arial" w:cs="Arial"/>
        </w:rPr>
      </w:pPr>
    </w:p>
    <w:p w14:paraId="55CD883E" w14:textId="77777777" w:rsidR="00632CB2" w:rsidRPr="00632CB2" w:rsidRDefault="00B964D1" w:rsidP="00C92E72">
      <w:pPr>
        <w:pStyle w:val="ListParagraph"/>
        <w:rPr>
          <w:rFonts w:ascii="Arial" w:eastAsiaTheme="minorEastAsia" w:hAnsi="Arial" w:cs="Arial"/>
        </w:rPr>
      </w:pPr>
      <m:oMathPara>
        <m:oMathParaPr>
          <m:jc m:val="left"/>
        </m:oMathParaP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den>
          </m:f>
          <m:r>
            <w:rPr>
              <w:rFonts w:ascii="Cambria Math" w:hAnsi="Cambria Math" w:cs="Arial"/>
            </w:rPr>
            <m:t>=</m:t>
          </m:r>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V</m:t>
                  </m:r>
                </m:e>
                <m:sub>
                  <m:r>
                    <w:rPr>
                      <w:rFonts w:ascii="Cambria Math" w:hAnsi="Cambria Math" w:cs="Arial"/>
                    </w:rPr>
                    <m:t>P</m:t>
                  </m:r>
                </m:sub>
              </m:sSub>
            </m:num>
            <m:den>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den>
          </m:f>
          <m:sSub>
            <m:sSubPr>
              <m:ctrlPr>
                <w:rPr>
                  <w:rFonts w:ascii="Cambria Math" w:hAnsi="Cambria Math" w:cs="Arial"/>
                  <w:i/>
                </w:rPr>
              </m:ctrlPr>
            </m:sSubPr>
            <m:e>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P</m:t>
                  </m:r>
                </m:sub>
              </m:sSub>
              <m:sSub>
                <m:sSubPr>
                  <m:ctrlPr>
                    <w:rPr>
                      <w:rFonts w:ascii="Cambria Math" w:hAnsi="Cambria Math" w:cs="Arial"/>
                      <w:i/>
                    </w:rPr>
                  </m:ctrlPr>
                </m:sSubPr>
                <m:e>
                  <m:r>
                    <w:rPr>
                      <w:rFonts w:ascii="Cambria Math" w:hAnsi="Cambria Math" w:cs="Arial"/>
                    </w:rPr>
                    <m:t>V</m:t>
                  </m:r>
                </m:e>
                <m:sub>
                  <m:r>
                    <w:rPr>
                      <w:rFonts w:ascii="Cambria Math" w:hAnsi="Cambria Math" w:cs="Arial"/>
                    </w:rPr>
                    <m:t>S</m:t>
                  </m:r>
                </m:sub>
              </m:sSub>
              <m:r>
                <w:rPr>
                  <w:rFonts w:ascii="Cambria Math" w:hAnsi="Cambria Math" w:cs="Arial"/>
                </w:rPr>
                <m:t>=V</m:t>
              </m:r>
            </m:e>
            <m:sub>
              <m:r>
                <w:rPr>
                  <w:rFonts w:ascii="Cambria Math" w:hAnsi="Cambria Math" w:cs="Arial"/>
                </w:rPr>
                <m:t>P</m:t>
              </m:r>
            </m:sub>
          </m:sSub>
          <m:sSub>
            <m:sSubPr>
              <m:ctrlPr>
                <w:rPr>
                  <w:rFonts w:ascii="Cambria Math" w:hAnsi="Cambria Math" w:cs="Arial"/>
                  <w:i/>
                </w:rPr>
              </m:ctrlPr>
            </m:sSubPr>
            <m:e>
              <m:r>
                <w:rPr>
                  <w:rFonts w:ascii="Cambria Math" w:hAnsi="Cambria Math" w:cs="Arial"/>
                </w:rPr>
                <m:t>N</m:t>
              </m:r>
            </m:e>
            <m:sub>
              <m:r>
                <w:rPr>
                  <w:rFonts w:ascii="Cambria Math" w:hAnsi="Cambria Math" w:cs="Arial"/>
                </w:rPr>
                <m:t>S</m:t>
              </m:r>
            </m:sub>
          </m:sSub>
        </m:oMath>
      </m:oMathPara>
    </w:p>
    <w:p w14:paraId="48F0A0BE" w14:textId="77777777" w:rsidR="00632CB2" w:rsidRPr="00632CB2" w:rsidRDefault="00632CB2" w:rsidP="00C92E72">
      <w:pPr>
        <w:rPr>
          <w:rFonts w:ascii="Arial" w:eastAsiaTheme="minorEastAsia" w:hAnsi="Arial" w:cs="Arial"/>
        </w:rPr>
      </w:pPr>
    </w:p>
    <w:p w14:paraId="52537A48" w14:textId="3ACD730F" w:rsidR="00632CB2" w:rsidRPr="00C92E72" w:rsidRDefault="00632CB2" w:rsidP="00C92E72">
      <w:pPr>
        <w:pStyle w:val="ListParagraph"/>
        <w:rPr>
          <w:rFonts w:ascii="Arial" w:eastAsiaTheme="minorEastAsia" w:hAnsi="Arial" w:cs="Arial"/>
        </w:rPr>
      </w:pPr>
      <w:r w:rsidRPr="00C92E72">
        <w:rPr>
          <w:rFonts w:ascii="Arial" w:eastAsiaTheme="minorEastAsia" w:hAnsi="Arial" w:cs="Arial"/>
        </w:rPr>
        <w:t xml:space="preserve">Determine the </w:t>
      </w:r>
      <w:r w:rsidR="00C92E72" w:rsidRPr="00C92E72">
        <w:rPr>
          <w:rFonts w:ascii="Arial" w:eastAsiaTheme="minorEastAsia" w:hAnsi="Arial" w:cs="Arial"/>
        </w:rPr>
        <w:t>turns on the secondary</w:t>
      </w:r>
      <w:r w:rsidR="00D44D79">
        <w:rPr>
          <w:rFonts w:ascii="Arial" w:eastAsiaTheme="minorEastAsia" w:hAnsi="Arial" w:cs="Arial"/>
        </w:rPr>
        <w:t xml:space="preserve"> (</w:t>
      </w:r>
      <w:r w:rsidRPr="00C92E72">
        <w:rPr>
          <w:rFonts w:ascii="Arial" w:eastAsiaTheme="minorEastAsia" w:hAnsi="Arial" w:cs="Arial"/>
        </w:rPr>
        <w:t>N</w:t>
      </w:r>
      <w:r w:rsidRPr="00C92E72">
        <w:rPr>
          <w:rFonts w:ascii="Arial" w:eastAsiaTheme="minorEastAsia" w:hAnsi="Arial" w:cs="Arial"/>
          <w:vertAlign w:val="subscript"/>
        </w:rPr>
        <w:t>S</w:t>
      </w:r>
      <w:r w:rsidR="00D44D79">
        <w:rPr>
          <w:rFonts w:ascii="Arial" w:eastAsiaTheme="minorEastAsia" w:hAnsi="Arial" w:cs="Arial"/>
        </w:rPr>
        <w:t>)</w:t>
      </w:r>
      <w:r w:rsidR="00D44D79" w:rsidRPr="00C92E72">
        <w:rPr>
          <w:rFonts w:ascii="Arial" w:eastAsiaTheme="minorEastAsia" w:hAnsi="Arial" w:cs="Arial"/>
        </w:rPr>
        <w:t xml:space="preserve"> </w:t>
      </w:r>
      <w:r w:rsidRPr="00C92E72">
        <w:rPr>
          <w:rFonts w:ascii="Arial" w:eastAsiaTheme="minorEastAsia" w:hAnsi="Arial" w:cs="Arial"/>
        </w:rPr>
        <w:t>given that V</w:t>
      </w:r>
      <w:r w:rsidRPr="00C92E72">
        <w:rPr>
          <w:rFonts w:ascii="Arial" w:eastAsiaTheme="minorEastAsia" w:hAnsi="Arial" w:cs="Arial"/>
          <w:vertAlign w:val="subscript"/>
        </w:rPr>
        <w:t>P</w:t>
      </w:r>
      <w:r w:rsidRPr="00C92E72">
        <w:rPr>
          <w:rFonts w:ascii="Arial" w:eastAsiaTheme="minorEastAsia" w:hAnsi="Arial" w:cs="Arial"/>
        </w:rPr>
        <w:t xml:space="preserve"> = 120 V, V</w:t>
      </w:r>
      <w:r w:rsidRPr="00C92E72">
        <w:rPr>
          <w:rFonts w:ascii="Arial" w:eastAsiaTheme="minorEastAsia" w:hAnsi="Arial" w:cs="Arial"/>
          <w:vertAlign w:val="subscript"/>
        </w:rPr>
        <w:t>S</w:t>
      </w:r>
      <w:r w:rsidRPr="00C92E72">
        <w:rPr>
          <w:rFonts w:ascii="Arial" w:eastAsiaTheme="minorEastAsia" w:hAnsi="Arial" w:cs="Arial"/>
        </w:rPr>
        <w:t xml:space="preserve"> = 5 V and N</w:t>
      </w:r>
      <w:r w:rsidRPr="00C92E72">
        <w:rPr>
          <w:rFonts w:ascii="Arial" w:eastAsiaTheme="minorEastAsia" w:hAnsi="Arial" w:cs="Arial"/>
          <w:vertAlign w:val="subscript"/>
        </w:rPr>
        <w:t>P</w:t>
      </w:r>
      <w:r w:rsidRPr="00C92E72">
        <w:rPr>
          <w:rFonts w:ascii="Arial" w:eastAsiaTheme="minorEastAsia" w:hAnsi="Arial" w:cs="Arial"/>
        </w:rPr>
        <w:t xml:space="preserve"> = 480 </w:t>
      </w:r>
      <w:r w:rsidR="00C92E72" w:rsidRPr="00C92E72">
        <w:rPr>
          <w:rFonts w:ascii="Arial" w:eastAsiaTheme="minorEastAsia" w:hAnsi="Arial" w:cs="Arial"/>
        </w:rPr>
        <w:t>turns</w:t>
      </w:r>
      <w:r w:rsidRPr="00C92E72">
        <w:rPr>
          <w:rFonts w:ascii="Arial" w:eastAsiaTheme="minorEastAsia" w:hAnsi="Arial" w:cs="Arial"/>
        </w:rPr>
        <w:t xml:space="preserve">. </w:t>
      </w:r>
    </w:p>
    <w:p w14:paraId="6786ED27" w14:textId="77777777" w:rsidR="00632CB2" w:rsidRPr="00632CB2" w:rsidRDefault="00632CB2" w:rsidP="00C92E72">
      <w:pPr>
        <w:ind w:left="360"/>
        <w:rPr>
          <w:rFonts w:ascii="Arial" w:hAnsi="Arial" w:cs="Arial"/>
        </w:rPr>
      </w:pPr>
    </w:p>
    <w:p w14:paraId="3E44D892" w14:textId="77777777" w:rsidR="00632CB2" w:rsidRPr="00632CB2" w:rsidRDefault="00632CB2" w:rsidP="00C92E72">
      <w:pPr>
        <w:ind w:left="360"/>
        <w:rPr>
          <w:rFonts w:ascii="Arial" w:hAnsi="Arial" w:cs="Arial"/>
        </w:rPr>
      </w:pPr>
    </w:p>
    <w:p w14:paraId="0BB9777E" w14:textId="77777777" w:rsidR="00632CB2" w:rsidRPr="00632CB2" w:rsidRDefault="00632CB2" w:rsidP="00C92E72">
      <w:pPr>
        <w:ind w:left="360"/>
        <w:rPr>
          <w:rFonts w:ascii="Arial" w:hAnsi="Arial" w:cs="Arial"/>
        </w:rPr>
      </w:pPr>
    </w:p>
    <w:p w14:paraId="6529DEEF" w14:textId="7E6433C7" w:rsidR="00632CB2" w:rsidRPr="00C92E72" w:rsidRDefault="00632CB2" w:rsidP="00BF2CEB">
      <w:pPr>
        <w:pStyle w:val="ListParagraph"/>
        <w:rPr>
          <w:rFonts w:ascii="Arial" w:hAnsi="Arial" w:cs="Arial"/>
        </w:rPr>
      </w:pPr>
      <w:r w:rsidRPr="00C92E72">
        <w:rPr>
          <w:rFonts w:ascii="Arial" w:hAnsi="Arial" w:cs="Arial"/>
        </w:rPr>
        <w:t>Determine the transformer turns ratio</w:t>
      </w:r>
      <w:r w:rsidR="00D44D79">
        <w:rPr>
          <w:rFonts w:ascii="Arial" w:hAnsi="Arial" w:cs="Arial"/>
        </w:rPr>
        <w:t xml:space="preserve"> (</w:t>
      </w:r>
      <w:r w:rsidR="00D44D79" w:rsidRPr="005C368E">
        <w:rPr>
          <w:rFonts w:ascii="Arial" w:hAnsi="Arial" w:cs="Arial"/>
          <w:i/>
          <w:iCs/>
        </w:rPr>
        <w:t>n)</w:t>
      </w:r>
      <w:r w:rsidRPr="00C92E72">
        <w:rPr>
          <w:rFonts w:ascii="Arial" w:hAnsi="Arial" w:cs="Arial"/>
        </w:rPr>
        <w:t>.</w:t>
      </w:r>
    </w:p>
    <w:p w14:paraId="125A5F94" w14:textId="77777777" w:rsidR="00632CB2" w:rsidRPr="00632CB2" w:rsidRDefault="00632CB2" w:rsidP="00C92E72">
      <w:pPr>
        <w:ind w:left="360"/>
        <w:rPr>
          <w:rFonts w:ascii="Arial" w:hAnsi="Arial" w:cs="Arial"/>
        </w:rPr>
      </w:pPr>
    </w:p>
    <w:p w14:paraId="4565F745" w14:textId="77777777" w:rsidR="00632CB2" w:rsidRPr="00632CB2" w:rsidRDefault="00632CB2" w:rsidP="00C92E72">
      <w:pPr>
        <w:ind w:left="360"/>
        <w:rPr>
          <w:rFonts w:ascii="Arial" w:hAnsi="Arial" w:cs="Arial"/>
        </w:rPr>
      </w:pPr>
    </w:p>
    <w:p w14:paraId="73CBF9EA" w14:textId="77777777" w:rsidR="00632CB2" w:rsidRPr="00632CB2" w:rsidRDefault="00632CB2" w:rsidP="00C92E72">
      <w:pPr>
        <w:ind w:left="360"/>
        <w:rPr>
          <w:rFonts w:ascii="Arial" w:hAnsi="Arial" w:cs="Arial"/>
        </w:rPr>
      </w:pPr>
    </w:p>
    <w:p w14:paraId="733F7CC4" w14:textId="77777777" w:rsidR="00632CB2" w:rsidRPr="00632CB2" w:rsidRDefault="00632CB2" w:rsidP="00C92E72">
      <w:pPr>
        <w:pStyle w:val="ListParagraph"/>
        <w:ind w:left="360"/>
        <w:rPr>
          <w:rFonts w:ascii="Arial" w:eastAsiaTheme="minorEastAsia" w:hAnsi="Arial" w:cs="Arial"/>
        </w:rPr>
      </w:pPr>
    </w:p>
    <w:p w14:paraId="71CCD81B" w14:textId="54D04625" w:rsidR="00016C20" w:rsidRDefault="00632CB2" w:rsidP="00680BE1">
      <w:pPr>
        <w:pStyle w:val="ListParagraph"/>
        <w:rPr>
          <w:rFonts w:ascii="Arial" w:eastAsiaTheme="minorEastAsia" w:hAnsi="Arial" w:cs="Arial"/>
        </w:rPr>
      </w:pPr>
      <w:r w:rsidRPr="00632CB2">
        <w:rPr>
          <w:rFonts w:ascii="Arial" w:eastAsiaTheme="minorEastAsia" w:hAnsi="Arial" w:cs="Arial"/>
        </w:rPr>
        <w:t xml:space="preserve">This is referred to as a step-down transformer because the voltage is </w:t>
      </w:r>
      <w:r w:rsidRPr="005847CA">
        <w:rPr>
          <w:rFonts w:ascii="Arial" w:eastAsiaTheme="minorEastAsia" w:hAnsi="Arial" w:cs="Arial"/>
          <w:i/>
        </w:rPr>
        <w:t>stepped down</w:t>
      </w:r>
      <w:r w:rsidRPr="00632CB2">
        <w:rPr>
          <w:rFonts w:ascii="Arial" w:eastAsiaTheme="minorEastAsia" w:hAnsi="Arial" w:cs="Arial"/>
        </w:rPr>
        <w:t xml:space="preserve"> from the primary side to the secondary side, 120 volts to 5 volts.</w:t>
      </w:r>
    </w:p>
    <w:p w14:paraId="551FD90D" w14:textId="41D698DF" w:rsidR="00680BE1" w:rsidRDefault="00680BE1" w:rsidP="00680BE1">
      <w:pPr>
        <w:pStyle w:val="ListParagraph"/>
        <w:rPr>
          <w:rFonts w:ascii="Arial" w:eastAsiaTheme="minorEastAsia" w:hAnsi="Arial" w:cs="Arial"/>
        </w:rPr>
      </w:pPr>
    </w:p>
    <w:p w14:paraId="60B371FC" w14:textId="77777777" w:rsidR="00680BE1" w:rsidRDefault="00680BE1" w:rsidP="00680BE1">
      <w:pPr>
        <w:pStyle w:val="ListParagraph"/>
        <w:rPr>
          <w:rFonts w:ascii="Arial" w:hAnsi="Arial" w:cs="Arial"/>
        </w:rPr>
      </w:pPr>
    </w:p>
    <w:p w14:paraId="2C80DADE" w14:textId="4B17F989" w:rsidR="00632CB2" w:rsidRPr="00C92E72" w:rsidRDefault="00632CB2" w:rsidP="00C92E72">
      <w:pPr>
        <w:pStyle w:val="ListParagraph"/>
        <w:numPr>
          <w:ilvl w:val="0"/>
          <w:numId w:val="26"/>
        </w:numPr>
        <w:rPr>
          <w:rFonts w:ascii="Arial" w:hAnsi="Arial" w:cs="Arial"/>
        </w:rPr>
      </w:pPr>
      <w:r w:rsidRPr="00C92E72">
        <w:rPr>
          <w:rFonts w:ascii="Arial" w:hAnsi="Arial" w:cs="Arial"/>
        </w:rPr>
        <w:t xml:space="preserve">You are to specify a </w:t>
      </w:r>
      <w:r w:rsidRPr="005C368E">
        <w:rPr>
          <w:rFonts w:ascii="Arial" w:hAnsi="Arial" w:cs="Arial"/>
          <w:i/>
          <w:iCs/>
        </w:rPr>
        <w:t>step-up</w:t>
      </w:r>
      <w:r w:rsidRPr="00C92E72">
        <w:rPr>
          <w:rFonts w:ascii="Arial" w:hAnsi="Arial" w:cs="Arial"/>
        </w:rPr>
        <w:t xml:space="preserve"> transformer, which is where the secondary voltage is higher than the primary voltage.  The primary voltage is 300 Volts</w:t>
      </w:r>
      <w:r w:rsidR="00D44D79">
        <w:rPr>
          <w:rFonts w:ascii="Arial" w:hAnsi="Arial" w:cs="Arial"/>
        </w:rPr>
        <w:t>,</w:t>
      </w:r>
      <w:r w:rsidRPr="00C92E72">
        <w:rPr>
          <w:rFonts w:ascii="Arial" w:hAnsi="Arial" w:cs="Arial"/>
        </w:rPr>
        <w:t xml:space="preserve"> the secondary voltage needs to be 6,000 Volts and the secondary side of the transformer has 12,000 windings.  Determine the required turns ratio </w:t>
      </w:r>
      <w:r w:rsidR="00D44D79">
        <w:rPr>
          <w:rFonts w:ascii="Arial" w:hAnsi="Arial" w:cs="Arial"/>
        </w:rPr>
        <w:t>(</w:t>
      </w:r>
      <w:r w:rsidR="00D44D79" w:rsidRPr="005C368E">
        <w:rPr>
          <w:rFonts w:ascii="Arial" w:hAnsi="Arial" w:cs="Arial"/>
          <w:i/>
          <w:iCs/>
        </w:rPr>
        <w:t>n</w:t>
      </w:r>
      <w:r w:rsidR="00D44D79">
        <w:rPr>
          <w:rFonts w:ascii="Arial" w:hAnsi="Arial" w:cs="Arial"/>
        </w:rPr>
        <w:t xml:space="preserve">) </w:t>
      </w:r>
      <w:r w:rsidRPr="00C92E72">
        <w:rPr>
          <w:rFonts w:ascii="Arial" w:hAnsi="Arial" w:cs="Arial"/>
        </w:rPr>
        <w:t xml:space="preserve">and the </w:t>
      </w:r>
      <w:r w:rsidR="00D44D79">
        <w:rPr>
          <w:rFonts w:ascii="Arial" w:hAnsi="Arial" w:cs="Arial"/>
        </w:rPr>
        <w:t xml:space="preserve">number of </w:t>
      </w:r>
      <w:r w:rsidRPr="00C92E72">
        <w:rPr>
          <w:rFonts w:ascii="Arial" w:hAnsi="Arial" w:cs="Arial"/>
        </w:rPr>
        <w:t xml:space="preserve">windings </w:t>
      </w:r>
      <w:r w:rsidR="00D44D79">
        <w:rPr>
          <w:rFonts w:ascii="Arial" w:hAnsi="Arial" w:cs="Arial"/>
        </w:rPr>
        <w:t>(</w:t>
      </w:r>
      <w:r w:rsidR="00D44D79" w:rsidRPr="1973BA0D">
        <w:rPr>
          <w:rFonts w:ascii="Arial" w:eastAsiaTheme="minorEastAsia" w:hAnsi="Arial" w:cs="Arial"/>
        </w:rPr>
        <w:t>N</w:t>
      </w:r>
      <w:r w:rsidR="00D44D79" w:rsidRPr="1973BA0D">
        <w:rPr>
          <w:rFonts w:ascii="Arial" w:eastAsiaTheme="minorEastAsia" w:hAnsi="Arial" w:cs="Arial"/>
          <w:vertAlign w:val="subscript"/>
        </w:rPr>
        <w:t>P</w:t>
      </w:r>
      <w:r w:rsidR="00D44D79">
        <w:rPr>
          <w:rFonts w:ascii="Arial" w:hAnsi="Arial" w:cs="Arial"/>
        </w:rPr>
        <w:t xml:space="preserve">) </w:t>
      </w:r>
      <w:r w:rsidRPr="00C92E72">
        <w:rPr>
          <w:rFonts w:ascii="Arial" w:hAnsi="Arial" w:cs="Arial"/>
        </w:rPr>
        <w:t>on the primary side.</w:t>
      </w:r>
    </w:p>
    <w:p w14:paraId="66595462" w14:textId="77777777" w:rsidR="00632CB2" w:rsidRPr="00632CB2" w:rsidRDefault="00632CB2" w:rsidP="00C92E72">
      <w:pPr>
        <w:rPr>
          <w:rFonts w:ascii="Arial" w:hAnsi="Arial" w:cs="Arial"/>
        </w:rPr>
      </w:pPr>
    </w:p>
    <w:p w14:paraId="0C07165C" w14:textId="77777777" w:rsidR="00632CB2" w:rsidRPr="00632CB2" w:rsidRDefault="00632CB2" w:rsidP="00C92E72">
      <w:pPr>
        <w:rPr>
          <w:rFonts w:ascii="Arial" w:hAnsi="Arial" w:cs="Arial"/>
        </w:rPr>
      </w:pPr>
    </w:p>
    <w:p w14:paraId="06F18A56" w14:textId="5A8B6DC2" w:rsidR="00632CB2" w:rsidRDefault="00632CB2" w:rsidP="00C92E72">
      <w:pPr>
        <w:rPr>
          <w:rFonts w:ascii="Arial" w:hAnsi="Arial" w:cs="Arial"/>
        </w:rPr>
      </w:pPr>
    </w:p>
    <w:p w14:paraId="31FE7F53" w14:textId="0B675072" w:rsidR="00016C20" w:rsidRDefault="00016C20" w:rsidP="00C92E72">
      <w:pPr>
        <w:rPr>
          <w:rFonts w:ascii="Arial" w:hAnsi="Arial" w:cs="Arial"/>
        </w:rPr>
      </w:pPr>
    </w:p>
    <w:p w14:paraId="1585EF39" w14:textId="4E370DF6" w:rsidR="00016C20" w:rsidRDefault="00016C20" w:rsidP="00C92E72">
      <w:pPr>
        <w:rPr>
          <w:rFonts w:ascii="Arial" w:hAnsi="Arial" w:cs="Arial"/>
        </w:rPr>
      </w:pPr>
    </w:p>
    <w:p w14:paraId="311F6F4F" w14:textId="77777777" w:rsidR="00016C20" w:rsidRPr="00632CB2" w:rsidRDefault="00016C20" w:rsidP="00C92E72">
      <w:pPr>
        <w:rPr>
          <w:rFonts w:ascii="Arial" w:hAnsi="Arial" w:cs="Arial"/>
        </w:rPr>
      </w:pPr>
    </w:p>
    <w:p w14:paraId="7B54C095" w14:textId="77777777" w:rsidR="00632CB2" w:rsidRPr="00632CB2" w:rsidRDefault="00632CB2" w:rsidP="00C92E72">
      <w:pPr>
        <w:rPr>
          <w:rFonts w:ascii="Arial" w:hAnsi="Arial" w:cs="Arial"/>
        </w:rPr>
      </w:pPr>
    </w:p>
    <w:p w14:paraId="7D6D0EEF" w14:textId="77777777" w:rsidR="00632CB2" w:rsidRPr="00632CB2" w:rsidRDefault="00632CB2" w:rsidP="00C92E72">
      <w:pPr>
        <w:rPr>
          <w:rFonts w:ascii="Arial" w:hAnsi="Arial" w:cs="Arial"/>
        </w:rPr>
      </w:pPr>
    </w:p>
    <w:p w14:paraId="4012C46C" w14:textId="77777777" w:rsidR="00632CB2" w:rsidRPr="00632CB2" w:rsidRDefault="00632CB2" w:rsidP="00C92E72">
      <w:pPr>
        <w:rPr>
          <w:rFonts w:ascii="Arial" w:hAnsi="Arial" w:cs="Arial"/>
        </w:rPr>
      </w:pPr>
    </w:p>
    <w:p w14:paraId="2B06429F" w14:textId="2C7660B5" w:rsidR="00632CB2" w:rsidRPr="00C92E72" w:rsidRDefault="00632CB2" w:rsidP="00C92E72">
      <w:pPr>
        <w:pStyle w:val="ListParagraph"/>
        <w:numPr>
          <w:ilvl w:val="0"/>
          <w:numId w:val="26"/>
        </w:numPr>
        <w:rPr>
          <w:rFonts w:ascii="Arial" w:hAnsi="Arial" w:cs="Arial"/>
        </w:rPr>
      </w:pPr>
      <w:r w:rsidRPr="00C92E72">
        <w:rPr>
          <w:rFonts w:ascii="Arial" w:hAnsi="Arial" w:cs="Arial"/>
        </w:rPr>
        <w:t xml:space="preserve">You need to specify a transformer that will run a small heater which requires a </w:t>
      </w:r>
      <w:r w:rsidR="00BF0BB2">
        <w:rPr>
          <w:rFonts w:ascii="Arial" w:hAnsi="Arial" w:cs="Arial"/>
        </w:rPr>
        <w:t xml:space="preserve">secondary voltage, </w:t>
      </w:r>
      <w:r w:rsidRPr="00C92E72">
        <w:rPr>
          <w:rFonts w:ascii="Arial" w:hAnsi="Arial" w:cs="Arial"/>
        </w:rPr>
        <w:t>V</w:t>
      </w:r>
      <w:r w:rsidRPr="00C92E72">
        <w:rPr>
          <w:rFonts w:ascii="Arial" w:hAnsi="Arial" w:cs="Arial"/>
          <w:vertAlign w:val="subscript"/>
        </w:rPr>
        <w:t>S</w:t>
      </w:r>
      <w:r w:rsidRPr="00C92E72">
        <w:rPr>
          <w:rFonts w:ascii="Arial" w:hAnsi="Arial" w:cs="Arial"/>
        </w:rPr>
        <w:t xml:space="preserve"> = 24 V and a </w:t>
      </w:r>
      <w:r w:rsidR="00BF0BB2">
        <w:rPr>
          <w:rFonts w:ascii="Arial" w:hAnsi="Arial" w:cs="Arial"/>
        </w:rPr>
        <w:t xml:space="preserve">primary voltage, </w:t>
      </w:r>
      <w:r w:rsidRPr="00C92E72">
        <w:rPr>
          <w:rFonts w:ascii="Arial" w:hAnsi="Arial" w:cs="Arial"/>
        </w:rPr>
        <w:t>V</w:t>
      </w:r>
      <w:r w:rsidRPr="00C92E72">
        <w:rPr>
          <w:rFonts w:ascii="Arial" w:hAnsi="Arial" w:cs="Arial"/>
          <w:vertAlign w:val="subscript"/>
        </w:rPr>
        <w:t>P</w:t>
      </w:r>
      <w:r w:rsidRPr="00C92E72">
        <w:rPr>
          <w:rFonts w:ascii="Arial" w:hAnsi="Arial" w:cs="Arial"/>
        </w:rPr>
        <w:t xml:space="preserve"> = 120 V.  Determine the turns ratio </w:t>
      </w:r>
      <w:r w:rsidR="00D44D79">
        <w:rPr>
          <w:rFonts w:ascii="Arial" w:hAnsi="Arial" w:cs="Arial"/>
        </w:rPr>
        <w:t>(</w:t>
      </w:r>
      <w:r w:rsidR="00D44D79" w:rsidRPr="005C368E">
        <w:rPr>
          <w:rFonts w:ascii="Arial" w:hAnsi="Arial" w:cs="Arial"/>
          <w:i/>
          <w:iCs/>
        </w:rPr>
        <w:t>n</w:t>
      </w:r>
      <w:r w:rsidR="00D44D79">
        <w:rPr>
          <w:rFonts w:ascii="Arial" w:hAnsi="Arial" w:cs="Arial"/>
        </w:rPr>
        <w:t xml:space="preserve">) </w:t>
      </w:r>
      <w:r w:rsidRPr="00C92E72">
        <w:rPr>
          <w:rFonts w:ascii="Arial" w:hAnsi="Arial" w:cs="Arial"/>
        </w:rPr>
        <w:t xml:space="preserve">for this transformer. </w:t>
      </w:r>
    </w:p>
    <w:p w14:paraId="2A368A01" w14:textId="77777777" w:rsidR="00632CB2" w:rsidRPr="00632CB2" w:rsidRDefault="00632CB2" w:rsidP="00C92E72">
      <w:pPr>
        <w:rPr>
          <w:rFonts w:ascii="Arial" w:hAnsi="Arial" w:cs="Arial"/>
        </w:rPr>
      </w:pPr>
    </w:p>
    <w:sectPr w:rsidR="00632CB2" w:rsidRPr="00632CB2" w:rsidSect="00C374BA">
      <w:headerReference w:type="default" r:id="rId21"/>
      <w:footerReference w:type="default" r:id="rId2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4B145" w14:textId="77777777" w:rsidR="00B964D1" w:rsidRDefault="00B964D1" w:rsidP="00575DF4">
      <w:r>
        <w:separator/>
      </w:r>
    </w:p>
  </w:endnote>
  <w:endnote w:type="continuationSeparator" w:id="0">
    <w:p w14:paraId="5F617C5D" w14:textId="77777777" w:rsidR="00B964D1" w:rsidRDefault="00B964D1" w:rsidP="0057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Freestyle Script">
    <w:altName w:val="Calibri"/>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144119"/>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14:paraId="727B44D7" w14:textId="349D2C6C" w:rsidR="00A57D5D" w:rsidRPr="009D53FC" w:rsidRDefault="009D53FC">
            <w:pPr>
              <w:pStyle w:val="Footer"/>
              <w:jc w:val="right"/>
              <w:rPr>
                <w:rFonts w:ascii="Arial" w:hAnsi="Arial" w:cs="Arial"/>
                <w:sz w:val="14"/>
                <w:szCs w:val="14"/>
              </w:rPr>
            </w:pPr>
            <w:r w:rsidRPr="009D53FC">
              <w:rPr>
                <w:rFonts w:ascii="Arial" w:hAnsi="Arial" w:cs="Arial"/>
                <w:sz w:val="14"/>
                <w:szCs w:val="14"/>
              </w:rPr>
              <w:t>AET 19-20</w:t>
            </w:r>
            <w:r w:rsidRPr="009D53FC">
              <w:rPr>
                <w:rFonts w:ascii="Arial" w:hAnsi="Arial" w:cs="Arial"/>
                <w:sz w:val="14"/>
                <w:szCs w:val="14"/>
              </w:rPr>
              <w:tab/>
            </w:r>
            <w:r w:rsidRPr="009D53FC">
              <w:rPr>
                <w:rFonts w:ascii="Arial" w:hAnsi="Arial" w:cs="Arial"/>
                <w:sz w:val="14"/>
                <w:szCs w:val="14"/>
              </w:rPr>
              <w:tab/>
            </w:r>
            <w:r w:rsidR="00A57D5D" w:rsidRPr="009D53FC">
              <w:rPr>
                <w:rFonts w:ascii="Arial" w:hAnsi="Arial" w:cs="Arial"/>
                <w:sz w:val="14"/>
                <w:szCs w:val="14"/>
              </w:rPr>
              <w:t xml:space="preserve">Page </w:t>
            </w:r>
            <w:r w:rsidR="00A57D5D" w:rsidRPr="009D53FC">
              <w:rPr>
                <w:rFonts w:ascii="Arial" w:hAnsi="Arial" w:cs="Arial"/>
                <w:b/>
                <w:bCs/>
                <w:sz w:val="14"/>
                <w:szCs w:val="14"/>
              </w:rPr>
              <w:fldChar w:fldCharType="begin"/>
            </w:r>
            <w:r w:rsidR="00A57D5D" w:rsidRPr="009D53FC">
              <w:rPr>
                <w:rFonts w:ascii="Arial" w:hAnsi="Arial" w:cs="Arial"/>
                <w:b/>
                <w:bCs/>
                <w:sz w:val="14"/>
                <w:szCs w:val="14"/>
              </w:rPr>
              <w:instrText xml:space="preserve"> PAGE </w:instrText>
            </w:r>
            <w:r w:rsidR="00A57D5D" w:rsidRPr="009D53FC">
              <w:rPr>
                <w:rFonts w:ascii="Arial" w:hAnsi="Arial" w:cs="Arial"/>
                <w:b/>
                <w:bCs/>
                <w:sz w:val="14"/>
                <w:szCs w:val="14"/>
              </w:rPr>
              <w:fldChar w:fldCharType="separate"/>
            </w:r>
            <w:r w:rsidR="00E87F96">
              <w:rPr>
                <w:rFonts w:ascii="Arial" w:hAnsi="Arial" w:cs="Arial"/>
                <w:b/>
                <w:bCs/>
                <w:noProof/>
                <w:sz w:val="14"/>
                <w:szCs w:val="14"/>
              </w:rPr>
              <w:t>11</w:t>
            </w:r>
            <w:r w:rsidR="00A57D5D" w:rsidRPr="009D53FC">
              <w:rPr>
                <w:rFonts w:ascii="Arial" w:hAnsi="Arial" w:cs="Arial"/>
                <w:b/>
                <w:bCs/>
                <w:sz w:val="14"/>
                <w:szCs w:val="14"/>
              </w:rPr>
              <w:fldChar w:fldCharType="end"/>
            </w:r>
            <w:r w:rsidR="00A57D5D" w:rsidRPr="009D53FC">
              <w:rPr>
                <w:rFonts w:ascii="Arial" w:hAnsi="Arial" w:cs="Arial"/>
                <w:sz w:val="14"/>
                <w:szCs w:val="14"/>
              </w:rPr>
              <w:t xml:space="preserve"> of </w:t>
            </w:r>
            <w:r w:rsidR="00A57D5D" w:rsidRPr="009D53FC">
              <w:rPr>
                <w:rFonts w:ascii="Arial" w:hAnsi="Arial" w:cs="Arial"/>
                <w:b/>
                <w:bCs/>
                <w:sz w:val="14"/>
                <w:szCs w:val="14"/>
              </w:rPr>
              <w:fldChar w:fldCharType="begin"/>
            </w:r>
            <w:r w:rsidR="00A57D5D" w:rsidRPr="009D53FC">
              <w:rPr>
                <w:rFonts w:ascii="Arial" w:hAnsi="Arial" w:cs="Arial"/>
                <w:b/>
                <w:bCs/>
                <w:sz w:val="14"/>
                <w:szCs w:val="14"/>
              </w:rPr>
              <w:instrText xml:space="preserve"> NUMPAGES  </w:instrText>
            </w:r>
            <w:r w:rsidR="00A57D5D" w:rsidRPr="009D53FC">
              <w:rPr>
                <w:rFonts w:ascii="Arial" w:hAnsi="Arial" w:cs="Arial"/>
                <w:b/>
                <w:bCs/>
                <w:sz w:val="14"/>
                <w:szCs w:val="14"/>
              </w:rPr>
              <w:fldChar w:fldCharType="separate"/>
            </w:r>
            <w:r w:rsidR="00E87F96">
              <w:rPr>
                <w:rFonts w:ascii="Arial" w:hAnsi="Arial" w:cs="Arial"/>
                <w:b/>
                <w:bCs/>
                <w:noProof/>
                <w:sz w:val="14"/>
                <w:szCs w:val="14"/>
              </w:rPr>
              <w:t>11</w:t>
            </w:r>
            <w:r w:rsidR="00A57D5D" w:rsidRPr="009D53FC">
              <w:rPr>
                <w:rFonts w:ascii="Arial" w:hAnsi="Arial" w:cs="Arial"/>
                <w:b/>
                <w:bCs/>
                <w:sz w:val="14"/>
                <w:szCs w:val="14"/>
              </w:rPr>
              <w:fldChar w:fldCharType="end"/>
            </w:r>
          </w:p>
        </w:sdtContent>
      </w:sdt>
    </w:sdtContent>
  </w:sdt>
  <w:p w14:paraId="7E0CDE4B" w14:textId="77777777" w:rsidR="00A57D5D" w:rsidRPr="009D53FC" w:rsidRDefault="00A57D5D">
    <w:pPr>
      <w:pStyle w:val="Foo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E3F2A" w14:textId="77777777" w:rsidR="00B964D1" w:rsidRDefault="00B964D1" w:rsidP="00575DF4">
      <w:r>
        <w:separator/>
      </w:r>
    </w:p>
  </w:footnote>
  <w:footnote w:type="continuationSeparator" w:id="0">
    <w:p w14:paraId="18AE0391" w14:textId="77777777" w:rsidR="00B964D1" w:rsidRDefault="00B964D1" w:rsidP="0057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3E571" w14:textId="07849106" w:rsidR="00A57D5D" w:rsidRDefault="00A57D5D">
    <w:pPr>
      <w:pStyle w:val="Header"/>
      <w:rPr>
        <w:rFonts w:ascii="Arial" w:hAnsi="Arial" w:cs="Arial"/>
      </w:rPr>
    </w:pPr>
    <w:r w:rsidRPr="009D53FC">
      <w:rPr>
        <w:rFonts w:ascii="Arial" w:hAnsi="Arial" w:cs="Arial"/>
        <w:noProof/>
      </w:rPr>
      <mc:AlternateContent>
        <mc:Choice Requires="wps">
          <w:drawing>
            <wp:anchor distT="0" distB="0" distL="114300" distR="114300" simplePos="0" relativeHeight="251657216" behindDoc="0" locked="0" layoutInCell="1" allowOverlap="1" wp14:anchorId="756CDB18" wp14:editId="6A268E06">
              <wp:simplePos x="0" y="0"/>
              <wp:positionH relativeFrom="margin">
                <wp:align>center</wp:align>
              </wp:positionH>
              <wp:positionV relativeFrom="paragraph">
                <wp:posOffset>232913</wp:posOffset>
              </wp:positionV>
              <wp:extent cx="726344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263441" cy="0"/>
                      </a:xfrm>
                      <a:prstGeom prst="line">
                        <a:avLst/>
                      </a:prstGeom>
                      <a:ln w="127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5577AF" id="Straight Connector 1" o:spid="_x0000_s1026" style="position:absolute;z-index:251657216;visibility:visible;mso-wrap-style:square;mso-wrap-distance-left:9pt;mso-wrap-distance-top:0;mso-wrap-distance-right:9pt;mso-wrap-distance-bottom:0;mso-position-horizontal:center;mso-position-horizontal-relative:margin;mso-position-vertical:absolute;mso-position-vertical-relative:text" from="0,18.35pt" to="571.9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" strokecolor="black [3213]" strokeweight="1pt">
              <v:stroke linestyle="thinThick" joinstyle="miter"/>
              <w10:wrap anchorx="margin"/>
            </v:line>
          </w:pict>
        </mc:Fallback>
      </mc:AlternateContent>
    </w:r>
    <w:r w:rsidR="00E87F96" w:rsidRPr="00E87F96">
      <w:rPr>
        <w:rFonts w:ascii="Arial" w:hAnsi="Arial" w:cs="Arial"/>
      </w:rPr>
      <w:t>Electronics Math 1 Mathematical Operations Worksheet</w:t>
    </w:r>
  </w:p>
  <w:p w14:paraId="1ACA15BF" w14:textId="77777777" w:rsidR="008563F9" w:rsidRPr="009D53FC" w:rsidRDefault="008563F9">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5EF"/>
    <w:multiLevelType w:val="multilevel"/>
    <w:tmpl w:val="74CC473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422703"/>
    <w:multiLevelType w:val="hybridMultilevel"/>
    <w:tmpl w:val="B2447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42B66"/>
    <w:multiLevelType w:val="hybridMultilevel"/>
    <w:tmpl w:val="BBE01696"/>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501D1"/>
    <w:multiLevelType w:val="hybridMultilevel"/>
    <w:tmpl w:val="BBE01696"/>
    <w:lvl w:ilvl="0" w:tplc="E8721488">
      <w:start w:val="1"/>
      <w:numFmt w:val="decimal"/>
      <w:lvlText w:val="%1)"/>
      <w:lvlJc w:val="left"/>
      <w:pPr>
        <w:ind w:left="72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F1E04"/>
    <w:multiLevelType w:val="hybridMultilevel"/>
    <w:tmpl w:val="89D64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B3320"/>
    <w:multiLevelType w:val="hybridMultilevel"/>
    <w:tmpl w:val="3AD2D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B6035"/>
    <w:multiLevelType w:val="hybridMultilevel"/>
    <w:tmpl w:val="509AB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937CFA"/>
    <w:multiLevelType w:val="hybridMultilevel"/>
    <w:tmpl w:val="15942404"/>
    <w:lvl w:ilvl="0" w:tplc="12940B88">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511"/>
    <w:multiLevelType w:val="hybridMultilevel"/>
    <w:tmpl w:val="45FE7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54133B"/>
    <w:multiLevelType w:val="hybridMultilevel"/>
    <w:tmpl w:val="C5E0A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8D23CC"/>
    <w:multiLevelType w:val="multilevel"/>
    <w:tmpl w:val="74CC473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E561D6"/>
    <w:multiLevelType w:val="hybridMultilevel"/>
    <w:tmpl w:val="47F84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1641F1"/>
    <w:multiLevelType w:val="multilevel"/>
    <w:tmpl w:val="E93E6FFA"/>
    <w:lvl w:ilvl="0">
      <w:start w:val="1"/>
      <w:numFmt w:val="decimal"/>
      <w:lvlText w:val="%1)"/>
      <w:lvlJc w:val="left"/>
      <w:pPr>
        <w:ind w:left="0" w:hanging="360"/>
      </w:pPr>
      <w:rPr>
        <w:rFonts w:hint="default"/>
        <w:b w:val="0"/>
        <w:i w:val="0"/>
        <w:caps w:val="0"/>
        <w:strike w:val="0"/>
        <w:dstrike w:val="0"/>
        <w:vanish w:val="0"/>
        <w:sz w:val="22"/>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5263E6"/>
    <w:multiLevelType w:val="hybridMultilevel"/>
    <w:tmpl w:val="6860C82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377BAD"/>
    <w:multiLevelType w:val="hybridMultilevel"/>
    <w:tmpl w:val="FA60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4C6553"/>
    <w:multiLevelType w:val="hybridMultilevel"/>
    <w:tmpl w:val="BFFA6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4442FD9"/>
    <w:multiLevelType w:val="hybridMultilevel"/>
    <w:tmpl w:val="A73A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B21185"/>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DCB3C91"/>
    <w:multiLevelType w:val="hybridMultilevel"/>
    <w:tmpl w:val="C694C09C"/>
    <w:lvl w:ilvl="0" w:tplc="3D1CE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E433C"/>
    <w:multiLevelType w:val="hybridMultilevel"/>
    <w:tmpl w:val="269C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B578C"/>
    <w:multiLevelType w:val="hybridMultilevel"/>
    <w:tmpl w:val="056665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4742F"/>
    <w:multiLevelType w:val="hybridMultilevel"/>
    <w:tmpl w:val="0F269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3F949F7"/>
    <w:multiLevelType w:val="hybridMultilevel"/>
    <w:tmpl w:val="401CD7FC"/>
    <w:lvl w:ilvl="0" w:tplc="E8721488">
      <w:start w:val="1"/>
      <w:numFmt w:val="decimal"/>
      <w:lvlText w:val="%1)"/>
      <w:lvlJc w:val="left"/>
      <w:pPr>
        <w:ind w:left="36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B45262D"/>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B4F2C02"/>
    <w:multiLevelType w:val="hybridMultilevel"/>
    <w:tmpl w:val="0BAE92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563D1"/>
    <w:multiLevelType w:val="multilevel"/>
    <w:tmpl w:val="32A43E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F88207E"/>
    <w:multiLevelType w:val="hybridMultilevel"/>
    <w:tmpl w:val="8D64D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305C72"/>
    <w:multiLevelType w:val="hybridMultilevel"/>
    <w:tmpl w:val="81F89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DA27481"/>
    <w:multiLevelType w:val="multilevel"/>
    <w:tmpl w:val="74B4BF1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28"/>
  </w:num>
  <w:num w:numId="3">
    <w:abstractNumId w:val="0"/>
  </w:num>
  <w:num w:numId="4">
    <w:abstractNumId w:val="10"/>
  </w:num>
  <w:num w:numId="5">
    <w:abstractNumId w:val="11"/>
  </w:num>
  <w:num w:numId="6">
    <w:abstractNumId w:val="20"/>
  </w:num>
  <w:num w:numId="7">
    <w:abstractNumId w:val="5"/>
  </w:num>
  <w:num w:numId="8">
    <w:abstractNumId w:val="4"/>
  </w:num>
  <w:num w:numId="9">
    <w:abstractNumId w:val="1"/>
  </w:num>
  <w:num w:numId="10">
    <w:abstractNumId w:val="25"/>
  </w:num>
  <w:num w:numId="11">
    <w:abstractNumId w:val="14"/>
  </w:num>
  <w:num w:numId="12">
    <w:abstractNumId w:val="6"/>
  </w:num>
  <w:num w:numId="13">
    <w:abstractNumId w:val="17"/>
  </w:num>
  <w:num w:numId="14">
    <w:abstractNumId w:val="27"/>
  </w:num>
  <w:num w:numId="15">
    <w:abstractNumId w:val="21"/>
  </w:num>
  <w:num w:numId="16">
    <w:abstractNumId w:val="23"/>
  </w:num>
  <w:num w:numId="17">
    <w:abstractNumId w:val="8"/>
  </w:num>
  <w:num w:numId="18">
    <w:abstractNumId w:val="16"/>
  </w:num>
  <w:num w:numId="19">
    <w:abstractNumId w:val="15"/>
  </w:num>
  <w:num w:numId="20">
    <w:abstractNumId w:val="26"/>
  </w:num>
  <w:num w:numId="21">
    <w:abstractNumId w:val="9"/>
  </w:num>
  <w:num w:numId="22">
    <w:abstractNumId w:val="13"/>
  </w:num>
  <w:num w:numId="23">
    <w:abstractNumId w:val="24"/>
  </w:num>
  <w:num w:numId="24">
    <w:abstractNumId w:val="7"/>
  </w:num>
  <w:num w:numId="25">
    <w:abstractNumId w:val="22"/>
  </w:num>
  <w:num w:numId="26">
    <w:abstractNumId w:val="12"/>
  </w:num>
  <w:num w:numId="27">
    <w:abstractNumId w:val="3"/>
  </w:num>
  <w:num w:numId="28">
    <w:abstractNumId w:val="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69"/>
    <w:rsid w:val="000011FB"/>
    <w:rsid w:val="00002E84"/>
    <w:rsid w:val="00004A27"/>
    <w:rsid w:val="000068A9"/>
    <w:rsid w:val="00014D4E"/>
    <w:rsid w:val="00016C20"/>
    <w:rsid w:val="00025A71"/>
    <w:rsid w:val="00035A26"/>
    <w:rsid w:val="00041C1D"/>
    <w:rsid w:val="00044364"/>
    <w:rsid w:val="00046499"/>
    <w:rsid w:val="00046941"/>
    <w:rsid w:val="0004749A"/>
    <w:rsid w:val="0005085A"/>
    <w:rsid w:val="000524B7"/>
    <w:rsid w:val="0005468B"/>
    <w:rsid w:val="000554DB"/>
    <w:rsid w:val="00055BB0"/>
    <w:rsid w:val="0006031B"/>
    <w:rsid w:val="00060FEC"/>
    <w:rsid w:val="0006359E"/>
    <w:rsid w:val="0006394E"/>
    <w:rsid w:val="00075291"/>
    <w:rsid w:val="00076465"/>
    <w:rsid w:val="00081F15"/>
    <w:rsid w:val="000845FF"/>
    <w:rsid w:val="000919E7"/>
    <w:rsid w:val="00096ED3"/>
    <w:rsid w:val="00097081"/>
    <w:rsid w:val="00097B31"/>
    <w:rsid w:val="000A19D2"/>
    <w:rsid w:val="000A1AFF"/>
    <w:rsid w:val="000A2F98"/>
    <w:rsid w:val="000A35A1"/>
    <w:rsid w:val="000A400B"/>
    <w:rsid w:val="000A418D"/>
    <w:rsid w:val="000A52CC"/>
    <w:rsid w:val="000A6316"/>
    <w:rsid w:val="000B03E1"/>
    <w:rsid w:val="000B16FB"/>
    <w:rsid w:val="000B38F6"/>
    <w:rsid w:val="000B7998"/>
    <w:rsid w:val="000C3A95"/>
    <w:rsid w:val="000D1A2A"/>
    <w:rsid w:val="000D225F"/>
    <w:rsid w:val="000D2495"/>
    <w:rsid w:val="000D2892"/>
    <w:rsid w:val="000D4393"/>
    <w:rsid w:val="000D6F81"/>
    <w:rsid w:val="000E6535"/>
    <w:rsid w:val="000E6757"/>
    <w:rsid w:val="000F7B41"/>
    <w:rsid w:val="00100D32"/>
    <w:rsid w:val="001020C6"/>
    <w:rsid w:val="001021C7"/>
    <w:rsid w:val="001048D6"/>
    <w:rsid w:val="00105FD7"/>
    <w:rsid w:val="00106018"/>
    <w:rsid w:val="00107904"/>
    <w:rsid w:val="00112DF0"/>
    <w:rsid w:val="00116624"/>
    <w:rsid w:val="001206CD"/>
    <w:rsid w:val="00121138"/>
    <w:rsid w:val="00124605"/>
    <w:rsid w:val="00130F8B"/>
    <w:rsid w:val="00144269"/>
    <w:rsid w:val="00152045"/>
    <w:rsid w:val="0015405F"/>
    <w:rsid w:val="001552E4"/>
    <w:rsid w:val="00155F58"/>
    <w:rsid w:val="00160119"/>
    <w:rsid w:val="00163409"/>
    <w:rsid w:val="00163F85"/>
    <w:rsid w:val="00170EE9"/>
    <w:rsid w:val="00170FE8"/>
    <w:rsid w:val="0017266B"/>
    <w:rsid w:val="00190D2F"/>
    <w:rsid w:val="001955C4"/>
    <w:rsid w:val="001967D6"/>
    <w:rsid w:val="001A0F0B"/>
    <w:rsid w:val="001A5174"/>
    <w:rsid w:val="001A6082"/>
    <w:rsid w:val="001A67EB"/>
    <w:rsid w:val="001A7984"/>
    <w:rsid w:val="001B1DB4"/>
    <w:rsid w:val="001B60CE"/>
    <w:rsid w:val="001B6138"/>
    <w:rsid w:val="001C25EF"/>
    <w:rsid w:val="001C543D"/>
    <w:rsid w:val="001D086E"/>
    <w:rsid w:val="001D2806"/>
    <w:rsid w:val="001D365C"/>
    <w:rsid w:val="001D455E"/>
    <w:rsid w:val="001D52B9"/>
    <w:rsid w:val="001D6A6F"/>
    <w:rsid w:val="001F078E"/>
    <w:rsid w:val="001F3E84"/>
    <w:rsid w:val="001F50B7"/>
    <w:rsid w:val="0020061A"/>
    <w:rsid w:val="00200F98"/>
    <w:rsid w:val="00202260"/>
    <w:rsid w:val="00202484"/>
    <w:rsid w:val="00204D5A"/>
    <w:rsid w:val="0021044C"/>
    <w:rsid w:val="00216A4B"/>
    <w:rsid w:val="002205AF"/>
    <w:rsid w:val="002207B7"/>
    <w:rsid w:val="00230AC5"/>
    <w:rsid w:val="00232EFB"/>
    <w:rsid w:val="00245C60"/>
    <w:rsid w:val="002517BF"/>
    <w:rsid w:val="00253264"/>
    <w:rsid w:val="00262DBC"/>
    <w:rsid w:val="00263C22"/>
    <w:rsid w:val="0028345E"/>
    <w:rsid w:val="00284A72"/>
    <w:rsid w:val="00284D26"/>
    <w:rsid w:val="00286021"/>
    <w:rsid w:val="002871E0"/>
    <w:rsid w:val="00296319"/>
    <w:rsid w:val="00296B61"/>
    <w:rsid w:val="00297AA9"/>
    <w:rsid w:val="002A7BE1"/>
    <w:rsid w:val="002B3A69"/>
    <w:rsid w:val="002B68ED"/>
    <w:rsid w:val="002C0170"/>
    <w:rsid w:val="002C1CC4"/>
    <w:rsid w:val="002C401C"/>
    <w:rsid w:val="002C528D"/>
    <w:rsid w:val="002D1CAC"/>
    <w:rsid w:val="002D7DCE"/>
    <w:rsid w:val="002E5599"/>
    <w:rsid w:val="002E5BBB"/>
    <w:rsid w:val="002F004C"/>
    <w:rsid w:val="002F1406"/>
    <w:rsid w:val="002F4B5D"/>
    <w:rsid w:val="003027E1"/>
    <w:rsid w:val="00310175"/>
    <w:rsid w:val="003140AD"/>
    <w:rsid w:val="00317F6B"/>
    <w:rsid w:val="003234C1"/>
    <w:rsid w:val="00324E96"/>
    <w:rsid w:val="00325350"/>
    <w:rsid w:val="00326787"/>
    <w:rsid w:val="00330854"/>
    <w:rsid w:val="00330E88"/>
    <w:rsid w:val="00333566"/>
    <w:rsid w:val="00333E96"/>
    <w:rsid w:val="00333EFA"/>
    <w:rsid w:val="003353F3"/>
    <w:rsid w:val="00337BA7"/>
    <w:rsid w:val="0034056D"/>
    <w:rsid w:val="003464A5"/>
    <w:rsid w:val="00350A4B"/>
    <w:rsid w:val="00351450"/>
    <w:rsid w:val="0035263B"/>
    <w:rsid w:val="00366D22"/>
    <w:rsid w:val="00366F97"/>
    <w:rsid w:val="00370061"/>
    <w:rsid w:val="00372F37"/>
    <w:rsid w:val="00375168"/>
    <w:rsid w:val="00387F3B"/>
    <w:rsid w:val="0039752D"/>
    <w:rsid w:val="003A1D8C"/>
    <w:rsid w:val="003A5310"/>
    <w:rsid w:val="003A599B"/>
    <w:rsid w:val="003B6080"/>
    <w:rsid w:val="003C0C8F"/>
    <w:rsid w:val="003C0D28"/>
    <w:rsid w:val="003C379B"/>
    <w:rsid w:val="003D1543"/>
    <w:rsid w:val="003D2585"/>
    <w:rsid w:val="003D35C2"/>
    <w:rsid w:val="003D5FB9"/>
    <w:rsid w:val="003D62F9"/>
    <w:rsid w:val="003E018D"/>
    <w:rsid w:val="003E1C29"/>
    <w:rsid w:val="003E2BD5"/>
    <w:rsid w:val="003E2BF6"/>
    <w:rsid w:val="003E2DD2"/>
    <w:rsid w:val="003E5E85"/>
    <w:rsid w:val="003F1EDB"/>
    <w:rsid w:val="003F26C4"/>
    <w:rsid w:val="003F3B51"/>
    <w:rsid w:val="003F52F6"/>
    <w:rsid w:val="003F688A"/>
    <w:rsid w:val="004017CA"/>
    <w:rsid w:val="00401B1A"/>
    <w:rsid w:val="004021D7"/>
    <w:rsid w:val="00405527"/>
    <w:rsid w:val="00410861"/>
    <w:rsid w:val="004109C6"/>
    <w:rsid w:val="00415565"/>
    <w:rsid w:val="004168FD"/>
    <w:rsid w:val="00416BBD"/>
    <w:rsid w:val="00417435"/>
    <w:rsid w:val="004201E6"/>
    <w:rsid w:val="00435260"/>
    <w:rsid w:val="00442E8D"/>
    <w:rsid w:val="0044543A"/>
    <w:rsid w:val="00452CFB"/>
    <w:rsid w:val="00453C3B"/>
    <w:rsid w:val="0045458C"/>
    <w:rsid w:val="004560FB"/>
    <w:rsid w:val="004652A9"/>
    <w:rsid w:val="00467E20"/>
    <w:rsid w:val="00472563"/>
    <w:rsid w:val="00473294"/>
    <w:rsid w:val="00477336"/>
    <w:rsid w:val="004810FC"/>
    <w:rsid w:val="004813A8"/>
    <w:rsid w:val="00485ED0"/>
    <w:rsid w:val="004915E7"/>
    <w:rsid w:val="00491921"/>
    <w:rsid w:val="00495607"/>
    <w:rsid w:val="004A70D1"/>
    <w:rsid w:val="004B0945"/>
    <w:rsid w:val="004B13A2"/>
    <w:rsid w:val="004B45AB"/>
    <w:rsid w:val="004B52B7"/>
    <w:rsid w:val="004C1602"/>
    <w:rsid w:val="004C1E4C"/>
    <w:rsid w:val="004C5C94"/>
    <w:rsid w:val="004C6A03"/>
    <w:rsid w:val="004D7C86"/>
    <w:rsid w:val="004D7D5D"/>
    <w:rsid w:val="004D7D88"/>
    <w:rsid w:val="004E0217"/>
    <w:rsid w:val="005033C3"/>
    <w:rsid w:val="00503AD1"/>
    <w:rsid w:val="00505E78"/>
    <w:rsid w:val="00513E23"/>
    <w:rsid w:val="00514A8A"/>
    <w:rsid w:val="00517937"/>
    <w:rsid w:val="005200D0"/>
    <w:rsid w:val="005270D1"/>
    <w:rsid w:val="0053157E"/>
    <w:rsid w:val="00532C0F"/>
    <w:rsid w:val="0053335B"/>
    <w:rsid w:val="00541734"/>
    <w:rsid w:val="005418F0"/>
    <w:rsid w:val="0054438A"/>
    <w:rsid w:val="00544CD8"/>
    <w:rsid w:val="005462A2"/>
    <w:rsid w:val="00546CA7"/>
    <w:rsid w:val="005508AA"/>
    <w:rsid w:val="005508DB"/>
    <w:rsid w:val="005627D6"/>
    <w:rsid w:val="0056450A"/>
    <w:rsid w:val="0057130E"/>
    <w:rsid w:val="00575DF4"/>
    <w:rsid w:val="005823FD"/>
    <w:rsid w:val="0058246F"/>
    <w:rsid w:val="005847CA"/>
    <w:rsid w:val="005864D6"/>
    <w:rsid w:val="00586ABE"/>
    <w:rsid w:val="00590F35"/>
    <w:rsid w:val="005911EB"/>
    <w:rsid w:val="0059162A"/>
    <w:rsid w:val="005A3426"/>
    <w:rsid w:val="005A403D"/>
    <w:rsid w:val="005A7ABA"/>
    <w:rsid w:val="005B36EC"/>
    <w:rsid w:val="005C201B"/>
    <w:rsid w:val="005C368E"/>
    <w:rsid w:val="005D2F35"/>
    <w:rsid w:val="005D7953"/>
    <w:rsid w:val="005E0BAD"/>
    <w:rsid w:val="005E0E82"/>
    <w:rsid w:val="005E6008"/>
    <w:rsid w:val="005E7419"/>
    <w:rsid w:val="005F0009"/>
    <w:rsid w:val="005F0C83"/>
    <w:rsid w:val="005F500E"/>
    <w:rsid w:val="0060434B"/>
    <w:rsid w:val="006044A8"/>
    <w:rsid w:val="00605C41"/>
    <w:rsid w:val="00606726"/>
    <w:rsid w:val="00611DDC"/>
    <w:rsid w:val="006140ED"/>
    <w:rsid w:val="00617791"/>
    <w:rsid w:val="00621B54"/>
    <w:rsid w:val="00632CB2"/>
    <w:rsid w:val="00633B2D"/>
    <w:rsid w:val="00636527"/>
    <w:rsid w:val="006413A8"/>
    <w:rsid w:val="00651593"/>
    <w:rsid w:val="00652AE1"/>
    <w:rsid w:val="00652F0B"/>
    <w:rsid w:val="006629BF"/>
    <w:rsid w:val="006632FB"/>
    <w:rsid w:val="0066600C"/>
    <w:rsid w:val="00666E59"/>
    <w:rsid w:val="00680A76"/>
    <w:rsid w:val="00680BE1"/>
    <w:rsid w:val="006825B9"/>
    <w:rsid w:val="0068552E"/>
    <w:rsid w:val="00687BB4"/>
    <w:rsid w:val="0069164B"/>
    <w:rsid w:val="00693BEA"/>
    <w:rsid w:val="00696BC7"/>
    <w:rsid w:val="00697CB2"/>
    <w:rsid w:val="006A0064"/>
    <w:rsid w:val="006A15EC"/>
    <w:rsid w:val="006A512D"/>
    <w:rsid w:val="006A5DBE"/>
    <w:rsid w:val="006B00E9"/>
    <w:rsid w:val="006B0DCA"/>
    <w:rsid w:val="006B10E0"/>
    <w:rsid w:val="006B3DBA"/>
    <w:rsid w:val="006B5F91"/>
    <w:rsid w:val="006B70CA"/>
    <w:rsid w:val="006C1372"/>
    <w:rsid w:val="006C13E9"/>
    <w:rsid w:val="006C7BE1"/>
    <w:rsid w:val="006D2BA5"/>
    <w:rsid w:val="006D7276"/>
    <w:rsid w:val="006D7444"/>
    <w:rsid w:val="006D765C"/>
    <w:rsid w:val="006E0D48"/>
    <w:rsid w:val="006E4751"/>
    <w:rsid w:val="006E77EF"/>
    <w:rsid w:val="006F0C7A"/>
    <w:rsid w:val="006F57B4"/>
    <w:rsid w:val="006F699C"/>
    <w:rsid w:val="0070071D"/>
    <w:rsid w:val="00702485"/>
    <w:rsid w:val="00705C62"/>
    <w:rsid w:val="007070AF"/>
    <w:rsid w:val="007113F3"/>
    <w:rsid w:val="0071403F"/>
    <w:rsid w:val="007202FF"/>
    <w:rsid w:val="00723F80"/>
    <w:rsid w:val="0073061F"/>
    <w:rsid w:val="0073519E"/>
    <w:rsid w:val="00737AF1"/>
    <w:rsid w:val="007417C6"/>
    <w:rsid w:val="0074287D"/>
    <w:rsid w:val="00743504"/>
    <w:rsid w:val="0075514B"/>
    <w:rsid w:val="00757B01"/>
    <w:rsid w:val="00773D79"/>
    <w:rsid w:val="00773E27"/>
    <w:rsid w:val="0078070F"/>
    <w:rsid w:val="007859C7"/>
    <w:rsid w:val="007934EA"/>
    <w:rsid w:val="00795FB2"/>
    <w:rsid w:val="00796CE2"/>
    <w:rsid w:val="00797D38"/>
    <w:rsid w:val="007A08E9"/>
    <w:rsid w:val="007B27A1"/>
    <w:rsid w:val="007B4209"/>
    <w:rsid w:val="007B5335"/>
    <w:rsid w:val="007B6CF4"/>
    <w:rsid w:val="007C0075"/>
    <w:rsid w:val="007D162E"/>
    <w:rsid w:val="007D2EE4"/>
    <w:rsid w:val="007D30F8"/>
    <w:rsid w:val="007E0FEE"/>
    <w:rsid w:val="007E5916"/>
    <w:rsid w:val="007E750E"/>
    <w:rsid w:val="007F6AEE"/>
    <w:rsid w:val="007F7F2E"/>
    <w:rsid w:val="00802B95"/>
    <w:rsid w:val="00805209"/>
    <w:rsid w:val="0080574A"/>
    <w:rsid w:val="00814A50"/>
    <w:rsid w:val="00822296"/>
    <w:rsid w:val="00823F25"/>
    <w:rsid w:val="008266B8"/>
    <w:rsid w:val="00837341"/>
    <w:rsid w:val="00841690"/>
    <w:rsid w:val="00843B18"/>
    <w:rsid w:val="00846B53"/>
    <w:rsid w:val="00853775"/>
    <w:rsid w:val="008563F9"/>
    <w:rsid w:val="00862CE5"/>
    <w:rsid w:val="008654A3"/>
    <w:rsid w:val="00872CD6"/>
    <w:rsid w:val="00873578"/>
    <w:rsid w:val="008745DA"/>
    <w:rsid w:val="00874FD5"/>
    <w:rsid w:val="00876E6B"/>
    <w:rsid w:val="00877818"/>
    <w:rsid w:val="00880C12"/>
    <w:rsid w:val="00887013"/>
    <w:rsid w:val="008922CA"/>
    <w:rsid w:val="008A3A46"/>
    <w:rsid w:val="008B37F1"/>
    <w:rsid w:val="008B5346"/>
    <w:rsid w:val="008B61BC"/>
    <w:rsid w:val="008C3C0A"/>
    <w:rsid w:val="008D77F5"/>
    <w:rsid w:val="008E4765"/>
    <w:rsid w:val="008F1188"/>
    <w:rsid w:val="008F1915"/>
    <w:rsid w:val="008F410E"/>
    <w:rsid w:val="00900C49"/>
    <w:rsid w:val="00906C58"/>
    <w:rsid w:val="00916AC5"/>
    <w:rsid w:val="0092169C"/>
    <w:rsid w:val="009245E0"/>
    <w:rsid w:val="00924C8F"/>
    <w:rsid w:val="00926689"/>
    <w:rsid w:val="0092685B"/>
    <w:rsid w:val="00926891"/>
    <w:rsid w:val="009277AA"/>
    <w:rsid w:val="00932A7A"/>
    <w:rsid w:val="009358A4"/>
    <w:rsid w:val="0094188A"/>
    <w:rsid w:val="00942B2E"/>
    <w:rsid w:val="009516A0"/>
    <w:rsid w:val="00962BA9"/>
    <w:rsid w:val="00964678"/>
    <w:rsid w:val="00967017"/>
    <w:rsid w:val="00971C3C"/>
    <w:rsid w:val="00972E49"/>
    <w:rsid w:val="00977073"/>
    <w:rsid w:val="00981378"/>
    <w:rsid w:val="00983403"/>
    <w:rsid w:val="0098718A"/>
    <w:rsid w:val="00987514"/>
    <w:rsid w:val="009A49BD"/>
    <w:rsid w:val="009A4DC9"/>
    <w:rsid w:val="009A59AA"/>
    <w:rsid w:val="009A5E29"/>
    <w:rsid w:val="009B0EEB"/>
    <w:rsid w:val="009B1E1C"/>
    <w:rsid w:val="009B3FBB"/>
    <w:rsid w:val="009B417A"/>
    <w:rsid w:val="009D36F0"/>
    <w:rsid w:val="009D53FC"/>
    <w:rsid w:val="009E09DA"/>
    <w:rsid w:val="009E1CEA"/>
    <w:rsid w:val="009E25CE"/>
    <w:rsid w:val="009E2CA6"/>
    <w:rsid w:val="009E7A16"/>
    <w:rsid w:val="009F19A2"/>
    <w:rsid w:val="009F59C6"/>
    <w:rsid w:val="009F7D22"/>
    <w:rsid w:val="00A01022"/>
    <w:rsid w:val="00A02763"/>
    <w:rsid w:val="00A02815"/>
    <w:rsid w:val="00A03694"/>
    <w:rsid w:val="00A03C4B"/>
    <w:rsid w:val="00A03E19"/>
    <w:rsid w:val="00A11F28"/>
    <w:rsid w:val="00A16787"/>
    <w:rsid w:val="00A23829"/>
    <w:rsid w:val="00A352C1"/>
    <w:rsid w:val="00A43925"/>
    <w:rsid w:val="00A4430B"/>
    <w:rsid w:val="00A50476"/>
    <w:rsid w:val="00A57D5D"/>
    <w:rsid w:val="00A60F72"/>
    <w:rsid w:val="00A6560A"/>
    <w:rsid w:val="00A7021A"/>
    <w:rsid w:val="00A71008"/>
    <w:rsid w:val="00A74F05"/>
    <w:rsid w:val="00A75CFE"/>
    <w:rsid w:val="00A82284"/>
    <w:rsid w:val="00A83BFA"/>
    <w:rsid w:val="00A93836"/>
    <w:rsid w:val="00A943B0"/>
    <w:rsid w:val="00A94A37"/>
    <w:rsid w:val="00A96F02"/>
    <w:rsid w:val="00AA1B80"/>
    <w:rsid w:val="00AA3FCE"/>
    <w:rsid w:val="00AB2B3D"/>
    <w:rsid w:val="00AB5D9C"/>
    <w:rsid w:val="00AB6B65"/>
    <w:rsid w:val="00AC158E"/>
    <w:rsid w:val="00AC6E9C"/>
    <w:rsid w:val="00AD1A91"/>
    <w:rsid w:val="00AE6BAA"/>
    <w:rsid w:val="00AE6F54"/>
    <w:rsid w:val="00AF0670"/>
    <w:rsid w:val="00AF57AD"/>
    <w:rsid w:val="00AF65CB"/>
    <w:rsid w:val="00AF7598"/>
    <w:rsid w:val="00B00D9C"/>
    <w:rsid w:val="00B052E5"/>
    <w:rsid w:val="00B05569"/>
    <w:rsid w:val="00B07EB5"/>
    <w:rsid w:val="00B21B11"/>
    <w:rsid w:val="00B344B3"/>
    <w:rsid w:val="00B36907"/>
    <w:rsid w:val="00B46C8D"/>
    <w:rsid w:val="00B47A09"/>
    <w:rsid w:val="00B51A9B"/>
    <w:rsid w:val="00B51D8C"/>
    <w:rsid w:val="00B521B3"/>
    <w:rsid w:val="00B56C57"/>
    <w:rsid w:val="00B636CB"/>
    <w:rsid w:val="00B65839"/>
    <w:rsid w:val="00B7006D"/>
    <w:rsid w:val="00B7066D"/>
    <w:rsid w:val="00B734D8"/>
    <w:rsid w:val="00B7387D"/>
    <w:rsid w:val="00B763E3"/>
    <w:rsid w:val="00B901CA"/>
    <w:rsid w:val="00B964D1"/>
    <w:rsid w:val="00BA190E"/>
    <w:rsid w:val="00BA3C77"/>
    <w:rsid w:val="00BA4C23"/>
    <w:rsid w:val="00BA65D8"/>
    <w:rsid w:val="00BA6955"/>
    <w:rsid w:val="00BB4364"/>
    <w:rsid w:val="00BB5AF8"/>
    <w:rsid w:val="00BB6BE4"/>
    <w:rsid w:val="00BC4926"/>
    <w:rsid w:val="00BC6ACE"/>
    <w:rsid w:val="00BC7807"/>
    <w:rsid w:val="00BD010A"/>
    <w:rsid w:val="00BD4B20"/>
    <w:rsid w:val="00BE69E3"/>
    <w:rsid w:val="00BF0BB2"/>
    <w:rsid w:val="00BF2CEB"/>
    <w:rsid w:val="00BF52AD"/>
    <w:rsid w:val="00BF595D"/>
    <w:rsid w:val="00C1425A"/>
    <w:rsid w:val="00C15DCE"/>
    <w:rsid w:val="00C227D2"/>
    <w:rsid w:val="00C26435"/>
    <w:rsid w:val="00C27647"/>
    <w:rsid w:val="00C328A1"/>
    <w:rsid w:val="00C374BA"/>
    <w:rsid w:val="00C40012"/>
    <w:rsid w:val="00C41692"/>
    <w:rsid w:val="00C602B5"/>
    <w:rsid w:val="00C62B60"/>
    <w:rsid w:val="00C62D47"/>
    <w:rsid w:val="00C65654"/>
    <w:rsid w:val="00C86730"/>
    <w:rsid w:val="00C91E68"/>
    <w:rsid w:val="00C92E72"/>
    <w:rsid w:val="00C965F5"/>
    <w:rsid w:val="00C967B0"/>
    <w:rsid w:val="00CA0195"/>
    <w:rsid w:val="00CA623E"/>
    <w:rsid w:val="00CB12B7"/>
    <w:rsid w:val="00CB6378"/>
    <w:rsid w:val="00CC13FA"/>
    <w:rsid w:val="00CC6BF3"/>
    <w:rsid w:val="00CD4229"/>
    <w:rsid w:val="00CD4399"/>
    <w:rsid w:val="00CD5B75"/>
    <w:rsid w:val="00CE1BCD"/>
    <w:rsid w:val="00CE5F61"/>
    <w:rsid w:val="00CE6569"/>
    <w:rsid w:val="00CF26B5"/>
    <w:rsid w:val="00CF2782"/>
    <w:rsid w:val="00CF281D"/>
    <w:rsid w:val="00CF46CE"/>
    <w:rsid w:val="00CF4F81"/>
    <w:rsid w:val="00CF693E"/>
    <w:rsid w:val="00D00771"/>
    <w:rsid w:val="00D10201"/>
    <w:rsid w:val="00D10A67"/>
    <w:rsid w:val="00D112C4"/>
    <w:rsid w:val="00D2457D"/>
    <w:rsid w:val="00D25CDB"/>
    <w:rsid w:val="00D3344B"/>
    <w:rsid w:val="00D35ADB"/>
    <w:rsid w:val="00D428D4"/>
    <w:rsid w:val="00D44D79"/>
    <w:rsid w:val="00D52369"/>
    <w:rsid w:val="00D533A5"/>
    <w:rsid w:val="00D56A67"/>
    <w:rsid w:val="00D601F4"/>
    <w:rsid w:val="00D62259"/>
    <w:rsid w:val="00D669EC"/>
    <w:rsid w:val="00D70B50"/>
    <w:rsid w:val="00D75A73"/>
    <w:rsid w:val="00DA1B2F"/>
    <w:rsid w:val="00DA30C5"/>
    <w:rsid w:val="00DA3FF9"/>
    <w:rsid w:val="00DB24D9"/>
    <w:rsid w:val="00DB5FA1"/>
    <w:rsid w:val="00DC6E88"/>
    <w:rsid w:val="00DD10EB"/>
    <w:rsid w:val="00DD452E"/>
    <w:rsid w:val="00DE0C6E"/>
    <w:rsid w:val="00DE153A"/>
    <w:rsid w:val="00DE5637"/>
    <w:rsid w:val="00DE728B"/>
    <w:rsid w:val="00DF2A39"/>
    <w:rsid w:val="00E01B03"/>
    <w:rsid w:val="00E13E99"/>
    <w:rsid w:val="00E17502"/>
    <w:rsid w:val="00E23544"/>
    <w:rsid w:val="00E250E1"/>
    <w:rsid w:val="00E2638C"/>
    <w:rsid w:val="00E269FD"/>
    <w:rsid w:val="00E30539"/>
    <w:rsid w:val="00E30E24"/>
    <w:rsid w:val="00E35751"/>
    <w:rsid w:val="00E36BC7"/>
    <w:rsid w:val="00E544F6"/>
    <w:rsid w:val="00E55086"/>
    <w:rsid w:val="00E57AE7"/>
    <w:rsid w:val="00E617CB"/>
    <w:rsid w:val="00E6628C"/>
    <w:rsid w:val="00E70700"/>
    <w:rsid w:val="00E72D15"/>
    <w:rsid w:val="00E75E91"/>
    <w:rsid w:val="00E8211F"/>
    <w:rsid w:val="00E828AF"/>
    <w:rsid w:val="00E8321D"/>
    <w:rsid w:val="00E83673"/>
    <w:rsid w:val="00E87F96"/>
    <w:rsid w:val="00E903B9"/>
    <w:rsid w:val="00EA08DA"/>
    <w:rsid w:val="00EA12D3"/>
    <w:rsid w:val="00EA2157"/>
    <w:rsid w:val="00EA2DB7"/>
    <w:rsid w:val="00EA4AFA"/>
    <w:rsid w:val="00EA666B"/>
    <w:rsid w:val="00EB1B7B"/>
    <w:rsid w:val="00EB4EDC"/>
    <w:rsid w:val="00EB5C08"/>
    <w:rsid w:val="00EB5F79"/>
    <w:rsid w:val="00EB6614"/>
    <w:rsid w:val="00EC033A"/>
    <w:rsid w:val="00ED5FDE"/>
    <w:rsid w:val="00EF3F03"/>
    <w:rsid w:val="00EF425C"/>
    <w:rsid w:val="00EF4A8A"/>
    <w:rsid w:val="00EF65E2"/>
    <w:rsid w:val="00EF76EE"/>
    <w:rsid w:val="00F01E85"/>
    <w:rsid w:val="00F03019"/>
    <w:rsid w:val="00F04AD6"/>
    <w:rsid w:val="00F05751"/>
    <w:rsid w:val="00F06592"/>
    <w:rsid w:val="00F10B5B"/>
    <w:rsid w:val="00F16891"/>
    <w:rsid w:val="00F25A5C"/>
    <w:rsid w:val="00F315F2"/>
    <w:rsid w:val="00F33302"/>
    <w:rsid w:val="00F37479"/>
    <w:rsid w:val="00F411E9"/>
    <w:rsid w:val="00F41438"/>
    <w:rsid w:val="00F47F87"/>
    <w:rsid w:val="00F55832"/>
    <w:rsid w:val="00F57CA4"/>
    <w:rsid w:val="00F62A0E"/>
    <w:rsid w:val="00F62BAD"/>
    <w:rsid w:val="00F63D27"/>
    <w:rsid w:val="00F7258A"/>
    <w:rsid w:val="00F81081"/>
    <w:rsid w:val="00F96483"/>
    <w:rsid w:val="00F9718C"/>
    <w:rsid w:val="00FA0F84"/>
    <w:rsid w:val="00FA4EC7"/>
    <w:rsid w:val="00FB207D"/>
    <w:rsid w:val="00FC3711"/>
    <w:rsid w:val="00FC7007"/>
    <w:rsid w:val="00FD1043"/>
    <w:rsid w:val="00FD589D"/>
    <w:rsid w:val="00FD5F62"/>
    <w:rsid w:val="00FD6417"/>
    <w:rsid w:val="00FF292E"/>
    <w:rsid w:val="00FF6637"/>
    <w:rsid w:val="00FF6B3D"/>
    <w:rsid w:val="069F24BD"/>
    <w:rsid w:val="07992AD5"/>
    <w:rsid w:val="0A0F284C"/>
    <w:rsid w:val="153E4DCF"/>
    <w:rsid w:val="1973BA0D"/>
    <w:rsid w:val="1D38EAAD"/>
    <w:rsid w:val="1D44231C"/>
    <w:rsid w:val="1F268574"/>
    <w:rsid w:val="1F296431"/>
    <w:rsid w:val="214ED29D"/>
    <w:rsid w:val="24796834"/>
    <w:rsid w:val="279D9CE9"/>
    <w:rsid w:val="2C3A2C04"/>
    <w:rsid w:val="32F77F53"/>
    <w:rsid w:val="384AC65E"/>
    <w:rsid w:val="3F60D768"/>
    <w:rsid w:val="4A7DE65C"/>
    <w:rsid w:val="4C80909E"/>
    <w:rsid w:val="4DAE0D7F"/>
    <w:rsid w:val="517B3290"/>
    <w:rsid w:val="539CB49D"/>
    <w:rsid w:val="54F4A0B5"/>
    <w:rsid w:val="5881C17D"/>
    <w:rsid w:val="595F0ACD"/>
    <w:rsid w:val="5C5EE096"/>
    <w:rsid w:val="63812955"/>
    <w:rsid w:val="6848481F"/>
    <w:rsid w:val="6E494FBB"/>
    <w:rsid w:val="6F1A23ED"/>
    <w:rsid w:val="705E32B2"/>
    <w:rsid w:val="72FC5DB6"/>
    <w:rsid w:val="77A2D0FB"/>
    <w:rsid w:val="77D4C24B"/>
    <w:rsid w:val="7801221D"/>
    <w:rsid w:val="78775182"/>
    <w:rsid w:val="79D7EB7C"/>
    <w:rsid w:val="7E7CA3EC"/>
    <w:rsid w:val="7EA1B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16D9"/>
  <w15:docId w15:val="{297F536B-A6F0-414E-81AE-F704C5E8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0217"/>
    <w:pPr>
      <w:keepNext/>
      <w:keepLines/>
      <w:spacing w:before="240" w:after="240"/>
      <w:outlineLvl w:val="0"/>
    </w:pPr>
    <w:rPr>
      <w:rFonts w:ascii="Arial" w:eastAsiaTheme="majorEastAsia" w:hAnsi="Arial"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DF4"/>
    <w:pPr>
      <w:tabs>
        <w:tab w:val="center" w:pos="4680"/>
        <w:tab w:val="right" w:pos="9360"/>
      </w:tabs>
    </w:pPr>
  </w:style>
  <w:style w:type="character" w:customStyle="1" w:styleId="HeaderChar">
    <w:name w:val="Header Char"/>
    <w:basedOn w:val="DefaultParagraphFont"/>
    <w:link w:val="Header"/>
    <w:uiPriority w:val="99"/>
    <w:rsid w:val="00575DF4"/>
  </w:style>
  <w:style w:type="paragraph" w:styleId="Footer">
    <w:name w:val="footer"/>
    <w:basedOn w:val="Normal"/>
    <w:link w:val="FooterChar"/>
    <w:uiPriority w:val="99"/>
    <w:unhideWhenUsed/>
    <w:rsid w:val="00575DF4"/>
    <w:pPr>
      <w:tabs>
        <w:tab w:val="center" w:pos="4680"/>
        <w:tab w:val="right" w:pos="9360"/>
      </w:tabs>
    </w:pPr>
  </w:style>
  <w:style w:type="character" w:customStyle="1" w:styleId="FooterChar">
    <w:name w:val="Footer Char"/>
    <w:basedOn w:val="DefaultParagraphFont"/>
    <w:link w:val="Footer"/>
    <w:uiPriority w:val="99"/>
    <w:rsid w:val="00575DF4"/>
  </w:style>
  <w:style w:type="table" w:styleId="TableGrid">
    <w:name w:val="Table Grid"/>
    <w:basedOn w:val="TableNormal"/>
    <w:uiPriority w:val="39"/>
    <w:rsid w:val="0057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6C8D"/>
    <w:pPr>
      <w:ind w:left="720"/>
      <w:contextualSpacing/>
    </w:pPr>
  </w:style>
  <w:style w:type="character" w:styleId="PlaceholderText">
    <w:name w:val="Placeholder Text"/>
    <w:basedOn w:val="DefaultParagraphFont"/>
    <w:uiPriority w:val="99"/>
    <w:semiHidden/>
    <w:rsid w:val="00387F3B"/>
    <w:rPr>
      <w:color w:val="808080"/>
    </w:rPr>
  </w:style>
  <w:style w:type="paragraph" w:styleId="BalloonText">
    <w:name w:val="Balloon Text"/>
    <w:basedOn w:val="Normal"/>
    <w:link w:val="BalloonTextChar"/>
    <w:uiPriority w:val="99"/>
    <w:semiHidden/>
    <w:unhideWhenUsed/>
    <w:rsid w:val="00387F3B"/>
    <w:rPr>
      <w:rFonts w:ascii="Tahoma" w:hAnsi="Tahoma" w:cs="Tahoma"/>
      <w:sz w:val="16"/>
      <w:szCs w:val="16"/>
    </w:rPr>
  </w:style>
  <w:style w:type="character" w:customStyle="1" w:styleId="BalloonTextChar">
    <w:name w:val="Balloon Text Char"/>
    <w:basedOn w:val="DefaultParagraphFont"/>
    <w:link w:val="BalloonText"/>
    <w:uiPriority w:val="99"/>
    <w:semiHidden/>
    <w:rsid w:val="00387F3B"/>
    <w:rPr>
      <w:rFonts w:ascii="Tahoma" w:hAnsi="Tahoma" w:cs="Tahoma"/>
      <w:sz w:val="16"/>
      <w:szCs w:val="16"/>
    </w:rPr>
  </w:style>
  <w:style w:type="character" w:customStyle="1" w:styleId="Heading1Char">
    <w:name w:val="Heading 1 Char"/>
    <w:basedOn w:val="DefaultParagraphFont"/>
    <w:link w:val="Heading1"/>
    <w:uiPriority w:val="9"/>
    <w:rsid w:val="004E0217"/>
    <w:rPr>
      <w:rFonts w:ascii="Arial" w:eastAsiaTheme="majorEastAsia" w:hAnsi="Arial" w:cstheme="majorBidi"/>
      <w:b/>
      <w:szCs w:val="32"/>
    </w:rPr>
  </w:style>
  <w:style w:type="paragraph" w:styleId="TOCHeading">
    <w:name w:val="TOC Heading"/>
    <w:basedOn w:val="Heading1"/>
    <w:next w:val="Normal"/>
    <w:uiPriority w:val="39"/>
    <w:unhideWhenUsed/>
    <w:qFormat/>
    <w:rsid w:val="00632CB2"/>
    <w:pPr>
      <w:spacing w:after="0" w:line="259" w:lineRule="auto"/>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632CB2"/>
    <w:pPr>
      <w:spacing w:after="100"/>
    </w:pPr>
  </w:style>
  <w:style w:type="character" w:styleId="Hyperlink">
    <w:name w:val="Hyperlink"/>
    <w:basedOn w:val="DefaultParagraphFont"/>
    <w:uiPriority w:val="99"/>
    <w:unhideWhenUsed/>
    <w:rsid w:val="00632CB2"/>
    <w:rPr>
      <w:color w:val="0563C1" w:themeColor="hyperlink"/>
      <w:u w:val="single"/>
    </w:rPr>
  </w:style>
  <w:style w:type="character" w:styleId="CommentReference">
    <w:name w:val="annotation reference"/>
    <w:basedOn w:val="DefaultParagraphFont"/>
    <w:uiPriority w:val="99"/>
    <w:semiHidden/>
    <w:unhideWhenUsed/>
    <w:rsid w:val="005F500E"/>
    <w:rPr>
      <w:sz w:val="16"/>
      <w:szCs w:val="16"/>
    </w:rPr>
  </w:style>
  <w:style w:type="paragraph" w:styleId="CommentText">
    <w:name w:val="annotation text"/>
    <w:basedOn w:val="Normal"/>
    <w:link w:val="CommentTextChar"/>
    <w:uiPriority w:val="99"/>
    <w:semiHidden/>
    <w:unhideWhenUsed/>
    <w:rsid w:val="005F500E"/>
    <w:rPr>
      <w:sz w:val="20"/>
      <w:szCs w:val="20"/>
    </w:rPr>
  </w:style>
  <w:style w:type="character" w:customStyle="1" w:styleId="CommentTextChar">
    <w:name w:val="Comment Text Char"/>
    <w:basedOn w:val="DefaultParagraphFont"/>
    <w:link w:val="CommentText"/>
    <w:uiPriority w:val="99"/>
    <w:semiHidden/>
    <w:rsid w:val="005F500E"/>
    <w:rPr>
      <w:sz w:val="20"/>
      <w:szCs w:val="20"/>
    </w:rPr>
  </w:style>
  <w:style w:type="paragraph" w:styleId="CommentSubject">
    <w:name w:val="annotation subject"/>
    <w:basedOn w:val="CommentText"/>
    <w:next w:val="CommentText"/>
    <w:link w:val="CommentSubjectChar"/>
    <w:uiPriority w:val="99"/>
    <w:semiHidden/>
    <w:unhideWhenUsed/>
    <w:rsid w:val="005F500E"/>
    <w:rPr>
      <w:b/>
      <w:bCs/>
    </w:rPr>
  </w:style>
  <w:style w:type="character" w:customStyle="1" w:styleId="CommentSubjectChar">
    <w:name w:val="Comment Subject Char"/>
    <w:basedOn w:val="CommentTextChar"/>
    <w:link w:val="CommentSubject"/>
    <w:uiPriority w:val="99"/>
    <w:semiHidden/>
    <w:rsid w:val="005F50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6869">
      <w:bodyDiv w:val="1"/>
      <w:marLeft w:val="0"/>
      <w:marRight w:val="0"/>
      <w:marTop w:val="0"/>
      <w:marBottom w:val="0"/>
      <w:divBdr>
        <w:top w:val="none" w:sz="0" w:space="0" w:color="auto"/>
        <w:left w:val="none" w:sz="0" w:space="0" w:color="auto"/>
        <w:bottom w:val="none" w:sz="0" w:space="0" w:color="auto"/>
        <w:right w:val="none" w:sz="0" w:space="0" w:color="auto"/>
      </w:divBdr>
    </w:div>
    <w:div w:id="526675026">
      <w:bodyDiv w:val="1"/>
      <w:marLeft w:val="0"/>
      <w:marRight w:val="0"/>
      <w:marTop w:val="0"/>
      <w:marBottom w:val="0"/>
      <w:divBdr>
        <w:top w:val="none" w:sz="0" w:space="0" w:color="auto"/>
        <w:left w:val="none" w:sz="0" w:space="0" w:color="auto"/>
        <w:bottom w:val="none" w:sz="0" w:space="0" w:color="auto"/>
        <w:right w:val="none" w:sz="0" w:space="0" w:color="auto"/>
      </w:divBdr>
    </w:div>
    <w:div w:id="548221947">
      <w:bodyDiv w:val="1"/>
      <w:marLeft w:val="0"/>
      <w:marRight w:val="0"/>
      <w:marTop w:val="0"/>
      <w:marBottom w:val="0"/>
      <w:divBdr>
        <w:top w:val="none" w:sz="0" w:space="0" w:color="auto"/>
        <w:left w:val="none" w:sz="0" w:space="0" w:color="auto"/>
        <w:bottom w:val="none" w:sz="0" w:space="0" w:color="auto"/>
        <w:right w:val="none" w:sz="0" w:space="0" w:color="auto"/>
      </w:divBdr>
    </w:div>
    <w:div w:id="1261795163">
      <w:bodyDiv w:val="1"/>
      <w:marLeft w:val="0"/>
      <w:marRight w:val="0"/>
      <w:marTop w:val="0"/>
      <w:marBottom w:val="0"/>
      <w:divBdr>
        <w:top w:val="none" w:sz="0" w:space="0" w:color="auto"/>
        <w:left w:val="none" w:sz="0" w:space="0" w:color="auto"/>
        <w:bottom w:val="none" w:sz="0" w:space="0" w:color="auto"/>
        <w:right w:val="none" w:sz="0" w:space="0" w:color="auto"/>
      </w:divBdr>
    </w:div>
    <w:div w:id="1633705754">
      <w:bodyDiv w:val="1"/>
      <w:marLeft w:val="0"/>
      <w:marRight w:val="0"/>
      <w:marTop w:val="0"/>
      <w:marBottom w:val="0"/>
      <w:divBdr>
        <w:top w:val="none" w:sz="0" w:space="0" w:color="auto"/>
        <w:left w:val="none" w:sz="0" w:space="0" w:color="auto"/>
        <w:bottom w:val="none" w:sz="0" w:space="0" w:color="auto"/>
        <w:right w:val="none" w:sz="0" w:space="0" w:color="auto"/>
      </w:divBdr>
    </w:div>
    <w:div w:id="19328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C372BB6EE204EB1C893CFDFC7FB2C" ma:contentTypeVersion="11" ma:contentTypeDescription="Create a new document." ma:contentTypeScope="" ma:versionID="e4e6d8ff941ef63760d5271f9bdf658b">
  <xsd:schema xmlns:xsd="http://www.w3.org/2001/XMLSchema" xmlns:xs="http://www.w3.org/2001/XMLSchema" xmlns:p="http://schemas.microsoft.com/office/2006/metadata/properties" xmlns:ns2="d72cd885-8d4d-4a41-b74b-cf2d2b83a1e0" xmlns:ns3="bb7992af-817d-4a54-b00f-17b607bdb3d1" targetNamespace="http://schemas.microsoft.com/office/2006/metadata/properties" ma:root="true" ma:fieldsID="3a617ba4fe1d37d679083b21c8424e2c" ns2:_="" ns3:_="">
    <xsd:import namespace="d72cd885-8d4d-4a41-b74b-cf2d2b83a1e0"/>
    <xsd:import namespace="bb7992af-817d-4a54-b00f-17b607bdb3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cd885-8d4d-4a41-b74b-cf2d2b83a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7992af-817d-4a54-b00f-17b607bdb3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5B6BA-707D-4CDE-983D-931D690F835D}">
  <ds:schemaRefs>
    <ds:schemaRef ds:uri="http://schemas.microsoft.com/sharepoint/v3/contenttype/forms"/>
  </ds:schemaRefs>
</ds:datastoreItem>
</file>

<file path=customXml/itemProps2.xml><?xml version="1.0" encoding="utf-8"?>
<ds:datastoreItem xmlns:ds="http://schemas.openxmlformats.org/officeDocument/2006/customXml" ds:itemID="{4558AB0D-D929-455C-839F-44ACFFF77B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743421-7965-43C1-B82A-366FB2D0B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cd885-8d4d-4a41-b74b-cf2d2b83a1e0"/>
    <ds:schemaRef ds:uri="bb7992af-817d-4a54-b00f-17b607bdb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CFA49-EE9F-44B9-B0BA-25975C483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Madison College</Company>
  <LinksUpToDate>false</LinksUpToDate>
  <CharactersWithSpaces>16184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Thompson</dc:creator>
  <cp:keywords/>
  <dc:description/>
  <cp:lastModifiedBy>Thompson, Ann E</cp:lastModifiedBy>
  <cp:revision>122</cp:revision>
  <cp:lastPrinted>2019-11-25T22:04:00Z</cp:lastPrinted>
  <dcterms:created xsi:type="dcterms:W3CDTF">2019-06-03T21:35:00Z</dcterms:created>
  <dcterms:modified xsi:type="dcterms:W3CDTF">2020-01-30T17:01:00Z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0x0101009ECC372BB6EE204EB1C893CFDFC7FB2C</vt:lpwstr>
  </property>
</Properties>
</file>